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08" w:rsidRDefault="00585908">
      <w:pPr>
        <w:widowControl/>
        <w:jc w:val="center"/>
        <w:rPr>
          <w:b/>
          <w:bCs/>
          <w:color w:val="000000"/>
          <w:sz w:val="24"/>
        </w:rPr>
      </w:pPr>
      <w:r>
        <w:rPr>
          <w:b/>
          <w:bCs/>
          <w:color w:val="000000"/>
          <w:sz w:val="24"/>
        </w:rPr>
        <w:t>MATHEMATICS FOR ELEMENTARY TEACHERS I</w:t>
      </w:r>
      <w:r w:rsidR="00BD0A2B">
        <w:rPr>
          <w:b/>
          <w:bCs/>
          <w:color w:val="000000"/>
          <w:sz w:val="24"/>
        </w:rPr>
        <w:t>II</w:t>
      </w:r>
    </w:p>
    <w:p w:rsidR="00BD0A2B" w:rsidRDefault="00585908">
      <w:pPr>
        <w:widowControl/>
        <w:jc w:val="center"/>
        <w:rPr>
          <w:b/>
          <w:bCs/>
          <w:color w:val="000000"/>
          <w:sz w:val="24"/>
        </w:rPr>
      </w:pPr>
      <w:r>
        <w:rPr>
          <w:b/>
          <w:bCs/>
          <w:color w:val="000000"/>
          <w:sz w:val="24"/>
        </w:rPr>
        <w:t xml:space="preserve">COURSE SYLLABUS </w:t>
      </w:r>
    </w:p>
    <w:p w:rsidR="00585908" w:rsidRDefault="00BD0A2B">
      <w:pPr>
        <w:widowControl/>
        <w:jc w:val="center"/>
        <w:rPr>
          <w:color w:val="000000"/>
          <w:sz w:val="24"/>
        </w:rPr>
      </w:pPr>
      <w:r>
        <w:rPr>
          <w:b/>
          <w:bCs/>
          <w:color w:val="000000"/>
          <w:sz w:val="24"/>
        </w:rPr>
        <w:t>Spring Quarter 201</w:t>
      </w:r>
      <w:r w:rsidR="00C37E8C">
        <w:rPr>
          <w:b/>
          <w:bCs/>
          <w:color w:val="000000"/>
          <w:sz w:val="24"/>
        </w:rPr>
        <w:t>6</w:t>
      </w:r>
      <w:r>
        <w:rPr>
          <w:b/>
          <w:bCs/>
          <w:color w:val="000000"/>
          <w:sz w:val="24"/>
        </w:rPr>
        <w:t>-1</w:t>
      </w:r>
      <w:r w:rsidR="00C37E8C">
        <w:rPr>
          <w:b/>
          <w:bCs/>
          <w:color w:val="000000"/>
          <w:sz w:val="24"/>
        </w:rPr>
        <w:t>7</w:t>
      </w:r>
      <w:bookmarkStart w:id="0" w:name="_GoBack"/>
      <w:bookmarkEnd w:id="0"/>
    </w:p>
    <w:p w:rsidR="00585908" w:rsidRDefault="00585908">
      <w:pPr>
        <w:widowControl/>
        <w:rPr>
          <w:color w:val="000000"/>
          <w:sz w:val="24"/>
        </w:rPr>
      </w:pPr>
    </w:p>
    <w:p w:rsidR="00585908" w:rsidRDefault="00585908" w:rsidP="00BD0A2B">
      <w:pPr>
        <w:widowControl/>
        <w:tabs>
          <w:tab w:val="left" w:pos="360"/>
        </w:tabs>
        <w:ind w:left="360" w:hanging="360"/>
        <w:rPr>
          <w:color w:val="000000"/>
          <w:sz w:val="24"/>
        </w:rPr>
      </w:pPr>
      <w:r>
        <w:rPr>
          <w:b/>
          <w:bCs/>
          <w:color w:val="000000"/>
          <w:sz w:val="24"/>
        </w:rPr>
        <w:t>Course Information</w:t>
      </w:r>
    </w:p>
    <w:p w:rsidR="00E15B33" w:rsidRDefault="00585908" w:rsidP="00BD0A2B">
      <w:pPr>
        <w:widowControl/>
        <w:tabs>
          <w:tab w:val="left" w:pos="360"/>
        </w:tabs>
        <w:ind w:left="360" w:hanging="360"/>
        <w:rPr>
          <w:color w:val="000000"/>
          <w:sz w:val="24"/>
        </w:rPr>
      </w:pPr>
      <w:r>
        <w:rPr>
          <w:color w:val="000000"/>
          <w:sz w:val="24"/>
        </w:rPr>
        <w:t>a.</w:t>
      </w:r>
      <w:r w:rsidR="00BD0A2B">
        <w:rPr>
          <w:color w:val="000000"/>
          <w:sz w:val="24"/>
        </w:rPr>
        <w:tab/>
      </w:r>
      <w:r w:rsidRPr="00BD0A2B">
        <w:rPr>
          <w:i/>
          <w:color w:val="000000"/>
          <w:sz w:val="24"/>
        </w:rPr>
        <w:t>Number:</w:t>
      </w:r>
      <w:r>
        <w:rPr>
          <w:color w:val="000000"/>
          <w:sz w:val="24"/>
        </w:rPr>
        <w:t xml:space="preserve">  M</w:t>
      </w:r>
      <w:r w:rsidR="00BD0A2B">
        <w:rPr>
          <w:color w:val="000000"/>
          <w:sz w:val="24"/>
        </w:rPr>
        <w:t>ATH</w:t>
      </w:r>
      <w:r>
        <w:rPr>
          <w:color w:val="000000"/>
          <w:sz w:val="24"/>
        </w:rPr>
        <w:t xml:space="preserve"> </w:t>
      </w:r>
      <w:r w:rsidR="00BD0A2B">
        <w:rPr>
          <w:color w:val="000000"/>
          <w:sz w:val="24"/>
        </w:rPr>
        <w:t>134</w:t>
      </w:r>
    </w:p>
    <w:p w:rsidR="00585908" w:rsidRDefault="00585908" w:rsidP="00BD0A2B">
      <w:pPr>
        <w:widowControl/>
        <w:tabs>
          <w:tab w:val="left" w:pos="360"/>
        </w:tabs>
        <w:ind w:left="360" w:hanging="360"/>
        <w:rPr>
          <w:color w:val="000000"/>
          <w:sz w:val="24"/>
        </w:rPr>
      </w:pPr>
      <w:r>
        <w:rPr>
          <w:color w:val="000000"/>
          <w:sz w:val="24"/>
        </w:rPr>
        <w:t>b.</w:t>
      </w:r>
      <w:r w:rsidR="00BD0A2B">
        <w:rPr>
          <w:color w:val="000000"/>
          <w:sz w:val="24"/>
        </w:rPr>
        <w:tab/>
      </w:r>
      <w:r w:rsidRPr="00BD0A2B">
        <w:rPr>
          <w:i/>
          <w:color w:val="000000"/>
          <w:sz w:val="24"/>
        </w:rPr>
        <w:t>Title:</w:t>
      </w:r>
      <w:r>
        <w:rPr>
          <w:color w:val="000000"/>
          <w:sz w:val="24"/>
        </w:rPr>
        <w:t xml:space="preserve">  Mathematics for Elementary Teachers I</w:t>
      </w:r>
      <w:r w:rsidR="00E15B33">
        <w:rPr>
          <w:color w:val="000000"/>
          <w:sz w:val="24"/>
        </w:rPr>
        <w:t>I</w:t>
      </w:r>
      <w:r w:rsidR="00BD0A2B">
        <w:rPr>
          <w:color w:val="000000"/>
          <w:sz w:val="24"/>
        </w:rPr>
        <w:t>I</w:t>
      </w:r>
    </w:p>
    <w:p w:rsidR="00585908" w:rsidRDefault="00BD0A2B" w:rsidP="00613C55">
      <w:pPr>
        <w:widowControl/>
        <w:tabs>
          <w:tab w:val="left" w:pos="360"/>
          <w:tab w:val="left" w:pos="1710"/>
        </w:tabs>
        <w:ind w:left="360" w:hanging="360"/>
        <w:rPr>
          <w:color w:val="000000"/>
          <w:sz w:val="24"/>
        </w:rPr>
      </w:pPr>
      <w:r>
        <w:rPr>
          <w:color w:val="000000"/>
          <w:sz w:val="24"/>
        </w:rPr>
        <w:t>c.</w:t>
      </w:r>
      <w:r>
        <w:rPr>
          <w:color w:val="000000"/>
          <w:sz w:val="24"/>
        </w:rPr>
        <w:tab/>
      </w:r>
      <w:r w:rsidRPr="00BD0A2B">
        <w:rPr>
          <w:i/>
          <w:color w:val="000000"/>
          <w:sz w:val="24"/>
        </w:rPr>
        <w:t>Prerequisite:</w:t>
      </w:r>
      <w:r w:rsidR="00613C55">
        <w:rPr>
          <w:color w:val="000000"/>
          <w:sz w:val="24"/>
        </w:rPr>
        <w:tab/>
      </w:r>
      <w:r>
        <w:rPr>
          <w:color w:val="000000"/>
          <w:sz w:val="24"/>
        </w:rPr>
        <w:t>MATH 133</w:t>
      </w:r>
      <w:r w:rsidR="00613C55">
        <w:rPr>
          <w:color w:val="000000"/>
          <w:sz w:val="24"/>
        </w:rPr>
        <w:t xml:space="preserve"> with at least a C grade </w:t>
      </w:r>
      <w:r w:rsidR="00585908">
        <w:rPr>
          <w:color w:val="000000"/>
          <w:sz w:val="24"/>
        </w:rPr>
        <w:t>or instructor consent</w:t>
      </w:r>
    </w:p>
    <w:p w:rsidR="00613C55" w:rsidRDefault="00613C55" w:rsidP="00613C55">
      <w:pPr>
        <w:widowControl/>
        <w:tabs>
          <w:tab w:val="left" w:pos="1710"/>
        </w:tabs>
        <w:ind w:left="1710" w:hanging="1710"/>
        <w:rPr>
          <w:color w:val="000000"/>
          <w:sz w:val="24"/>
        </w:rPr>
      </w:pPr>
      <w:r>
        <w:rPr>
          <w:color w:val="000000"/>
          <w:sz w:val="24"/>
        </w:rPr>
        <w:tab/>
        <w:t>You have to drop the course if you have not met the prerequisite requirements.</w:t>
      </w:r>
    </w:p>
    <w:p w:rsidR="00585908" w:rsidRDefault="00585908" w:rsidP="00BD0A2B">
      <w:pPr>
        <w:widowControl/>
        <w:tabs>
          <w:tab w:val="left" w:pos="360"/>
        </w:tabs>
        <w:ind w:left="360" w:hanging="360"/>
        <w:rPr>
          <w:color w:val="000000"/>
          <w:sz w:val="24"/>
        </w:rPr>
      </w:pPr>
      <w:r>
        <w:rPr>
          <w:color w:val="000000"/>
          <w:sz w:val="24"/>
        </w:rPr>
        <w:t>d.</w:t>
      </w:r>
      <w:r w:rsidR="00BD0A2B">
        <w:rPr>
          <w:color w:val="000000"/>
          <w:sz w:val="24"/>
        </w:rPr>
        <w:tab/>
      </w:r>
      <w:r w:rsidRPr="00BD0A2B">
        <w:rPr>
          <w:i/>
          <w:color w:val="000000"/>
          <w:sz w:val="24"/>
        </w:rPr>
        <w:t>Credits:</w:t>
      </w:r>
      <w:r>
        <w:rPr>
          <w:color w:val="000000"/>
          <w:sz w:val="24"/>
        </w:rPr>
        <w:t xml:space="preserve">  5</w:t>
      </w:r>
    </w:p>
    <w:p w:rsidR="00585908" w:rsidRDefault="00585908" w:rsidP="00BD0A2B">
      <w:pPr>
        <w:widowControl/>
        <w:tabs>
          <w:tab w:val="left" w:pos="360"/>
        </w:tabs>
        <w:ind w:left="1890" w:hanging="1890"/>
        <w:rPr>
          <w:color w:val="000000"/>
          <w:sz w:val="24"/>
        </w:rPr>
      </w:pPr>
      <w:r>
        <w:rPr>
          <w:color w:val="000000"/>
          <w:sz w:val="24"/>
        </w:rPr>
        <w:t>e.</w:t>
      </w:r>
      <w:r w:rsidR="00BD0A2B">
        <w:rPr>
          <w:color w:val="000000"/>
          <w:sz w:val="24"/>
        </w:rPr>
        <w:tab/>
      </w:r>
      <w:r w:rsidR="00BD0A2B" w:rsidRPr="00BD0A2B">
        <w:rPr>
          <w:i/>
          <w:color w:val="000000"/>
          <w:sz w:val="24"/>
        </w:rPr>
        <w:t>When Offered:</w:t>
      </w:r>
      <w:r w:rsidR="00BD0A2B">
        <w:rPr>
          <w:color w:val="000000"/>
          <w:sz w:val="24"/>
        </w:rPr>
        <w:t xml:space="preserve">  </w:t>
      </w:r>
      <w:r>
        <w:rPr>
          <w:color w:val="000000"/>
          <w:sz w:val="24"/>
        </w:rPr>
        <w:t xml:space="preserve">This course is offered </w:t>
      </w:r>
      <w:r w:rsidR="00BD0A2B">
        <w:rPr>
          <w:color w:val="000000"/>
          <w:sz w:val="24"/>
        </w:rPr>
        <w:t>Spring Q</w:t>
      </w:r>
      <w:r>
        <w:rPr>
          <w:color w:val="000000"/>
          <w:sz w:val="24"/>
        </w:rPr>
        <w:t>uarter</w:t>
      </w:r>
      <w:r w:rsidR="00BD0A2B">
        <w:rPr>
          <w:color w:val="000000"/>
          <w:sz w:val="24"/>
        </w:rPr>
        <w:t xml:space="preserve"> and meets in Beaverhead (Piel Qlawqn) Room 108 </w:t>
      </w:r>
      <w:r w:rsidR="00BD0A2B" w:rsidRPr="00BD0A2B">
        <w:rPr>
          <w:b/>
          <w:color w:val="000000"/>
          <w:sz w:val="24"/>
        </w:rPr>
        <w:t>M-T-R-F</w:t>
      </w:r>
      <w:r w:rsidR="00BD0A2B">
        <w:rPr>
          <w:color w:val="000000"/>
          <w:sz w:val="24"/>
        </w:rPr>
        <w:t xml:space="preserve"> from </w:t>
      </w:r>
      <w:r w:rsidR="00BD0A2B" w:rsidRPr="00BD0A2B">
        <w:rPr>
          <w:b/>
          <w:color w:val="000000"/>
          <w:sz w:val="24"/>
        </w:rPr>
        <w:t>2:30 to 3:50</w:t>
      </w:r>
      <w:r w:rsidR="00BD0A2B">
        <w:rPr>
          <w:color w:val="000000"/>
          <w:sz w:val="24"/>
        </w:rPr>
        <w:t>.</w:t>
      </w:r>
    </w:p>
    <w:p w:rsidR="00585908" w:rsidRDefault="00585908" w:rsidP="00BD0A2B">
      <w:pPr>
        <w:widowControl/>
        <w:tabs>
          <w:tab w:val="left" w:pos="360"/>
        </w:tabs>
        <w:ind w:left="360" w:hanging="360"/>
        <w:rPr>
          <w:color w:val="000000"/>
          <w:sz w:val="24"/>
        </w:rPr>
      </w:pPr>
    </w:p>
    <w:p w:rsidR="00585908" w:rsidRPr="00E15B33" w:rsidRDefault="00585908" w:rsidP="00BD0A2B">
      <w:pPr>
        <w:widowControl/>
        <w:tabs>
          <w:tab w:val="left" w:pos="360"/>
        </w:tabs>
        <w:ind w:left="360" w:hanging="360"/>
        <w:rPr>
          <w:color w:val="000000"/>
          <w:sz w:val="24"/>
        </w:rPr>
      </w:pPr>
      <w:r w:rsidRPr="00E15B33">
        <w:rPr>
          <w:b/>
          <w:bCs/>
          <w:color w:val="000000"/>
          <w:sz w:val="24"/>
        </w:rPr>
        <w:t>Personal Information</w:t>
      </w:r>
    </w:p>
    <w:p w:rsidR="00E15B33" w:rsidRPr="00E15B33" w:rsidRDefault="00E15B33" w:rsidP="00BD0A2B">
      <w:pPr>
        <w:tabs>
          <w:tab w:val="left" w:pos="360"/>
        </w:tabs>
        <w:spacing w:line="240" w:lineRule="atLeast"/>
        <w:ind w:left="360" w:hanging="360"/>
        <w:rPr>
          <w:color w:val="000000"/>
          <w:sz w:val="24"/>
        </w:rPr>
      </w:pPr>
      <w:r w:rsidRPr="00E15B33">
        <w:rPr>
          <w:color w:val="000000"/>
          <w:sz w:val="24"/>
        </w:rPr>
        <w:t>a.</w:t>
      </w:r>
      <w:r w:rsidR="00BD0A2B">
        <w:rPr>
          <w:color w:val="000000"/>
          <w:sz w:val="24"/>
        </w:rPr>
        <w:tab/>
      </w:r>
      <w:r w:rsidRPr="00BD0A2B">
        <w:rPr>
          <w:i/>
          <w:color w:val="000000"/>
          <w:sz w:val="24"/>
        </w:rPr>
        <w:t>Instructor:</w:t>
      </w:r>
      <w:r w:rsidRPr="00E15B33">
        <w:rPr>
          <w:color w:val="000000"/>
          <w:sz w:val="24"/>
        </w:rPr>
        <w:t xml:space="preserve">  </w:t>
      </w:r>
      <w:r w:rsidR="00BD0A2B">
        <w:rPr>
          <w:color w:val="000000"/>
          <w:sz w:val="24"/>
        </w:rPr>
        <w:t>Terry Souhrada</w:t>
      </w:r>
    </w:p>
    <w:p w:rsidR="00E15B33" w:rsidRPr="00E15B33" w:rsidRDefault="00BD0A2B" w:rsidP="00BD0A2B">
      <w:pPr>
        <w:tabs>
          <w:tab w:val="left" w:pos="360"/>
        </w:tabs>
        <w:spacing w:line="240" w:lineRule="atLeast"/>
        <w:ind w:left="360" w:hanging="360"/>
        <w:rPr>
          <w:color w:val="000000"/>
          <w:sz w:val="24"/>
        </w:rPr>
      </w:pPr>
      <w:r>
        <w:rPr>
          <w:color w:val="000000"/>
          <w:sz w:val="24"/>
        </w:rPr>
        <w:t>b.</w:t>
      </w:r>
      <w:r>
        <w:rPr>
          <w:color w:val="000000"/>
          <w:sz w:val="24"/>
        </w:rPr>
        <w:tab/>
      </w:r>
      <w:r w:rsidR="00E15B33" w:rsidRPr="00BD0A2B">
        <w:rPr>
          <w:i/>
          <w:color w:val="000000"/>
          <w:sz w:val="24"/>
        </w:rPr>
        <w:t>Office Location:</w:t>
      </w:r>
      <w:r w:rsidR="00E15B33" w:rsidRPr="00E15B33">
        <w:rPr>
          <w:color w:val="000000"/>
          <w:sz w:val="24"/>
        </w:rPr>
        <w:t xml:space="preserve">  R</w:t>
      </w:r>
      <w:r w:rsidR="00693443">
        <w:rPr>
          <w:color w:val="000000"/>
          <w:sz w:val="24"/>
        </w:rPr>
        <w:t>oo</w:t>
      </w:r>
      <w:r w:rsidR="00E15B33" w:rsidRPr="00E15B33">
        <w:rPr>
          <w:color w:val="000000"/>
          <w:sz w:val="24"/>
        </w:rPr>
        <w:t xml:space="preserve">m </w:t>
      </w:r>
      <w:r>
        <w:rPr>
          <w:color w:val="000000"/>
          <w:sz w:val="24"/>
        </w:rPr>
        <w:t>104</w:t>
      </w:r>
      <w:r w:rsidR="00693443">
        <w:rPr>
          <w:color w:val="000000"/>
          <w:sz w:val="24"/>
        </w:rPr>
        <w:t xml:space="preserve"> Stephenson</w:t>
      </w:r>
      <w:r w:rsidR="00E15B33" w:rsidRPr="00E15B33">
        <w:rPr>
          <w:color w:val="000000"/>
          <w:sz w:val="24"/>
        </w:rPr>
        <w:t xml:space="preserve"> Building</w:t>
      </w:r>
    </w:p>
    <w:p w:rsidR="00E15B33" w:rsidRPr="00E15B33" w:rsidRDefault="00E15B33" w:rsidP="00BD0A2B">
      <w:pPr>
        <w:pStyle w:val="BodyText2"/>
        <w:tabs>
          <w:tab w:val="left" w:pos="360"/>
        </w:tabs>
        <w:spacing w:after="0" w:line="240" w:lineRule="auto"/>
        <w:ind w:left="1800" w:hanging="1800"/>
        <w:rPr>
          <w:sz w:val="24"/>
        </w:rPr>
      </w:pPr>
      <w:r w:rsidRPr="00E15B33">
        <w:rPr>
          <w:sz w:val="24"/>
        </w:rPr>
        <w:t>c.</w:t>
      </w:r>
      <w:r w:rsidR="00BD0A2B">
        <w:rPr>
          <w:sz w:val="24"/>
        </w:rPr>
        <w:tab/>
      </w:r>
      <w:r w:rsidRPr="00BD0A2B">
        <w:rPr>
          <w:i/>
          <w:sz w:val="24"/>
        </w:rPr>
        <w:t>Office Hours:</w:t>
      </w:r>
      <w:r w:rsidRPr="00E15B33">
        <w:rPr>
          <w:sz w:val="24"/>
        </w:rPr>
        <w:t xml:space="preserve"> </w:t>
      </w:r>
      <w:r w:rsidR="00BD0A2B">
        <w:rPr>
          <w:sz w:val="24"/>
        </w:rPr>
        <w:t xml:space="preserve"> </w:t>
      </w:r>
      <w:r w:rsidRPr="00BD0A2B">
        <w:rPr>
          <w:bCs/>
          <w:sz w:val="24"/>
        </w:rPr>
        <w:t>Monday</w:t>
      </w:r>
      <w:r w:rsidR="00613C55">
        <w:rPr>
          <w:bCs/>
          <w:sz w:val="24"/>
        </w:rPr>
        <w:t xml:space="preserve"> through</w:t>
      </w:r>
      <w:r w:rsidRPr="00BD0A2B">
        <w:rPr>
          <w:bCs/>
          <w:sz w:val="24"/>
        </w:rPr>
        <w:t xml:space="preserve"> Friday:</w:t>
      </w:r>
      <w:r w:rsidRPr="00E15B33">
        <w:rPr>
          <w:sz w:val="24"/>
        </w:rPr>
        <w:t xml:space="preserve"> 1</w:t>
      </w:r>
      <w:r w:rsidR="00BD0A2B">
        <w:rPr>
          <w:sz w:val="24"/>
        </w:rPr>
        <w:t>0</w:t>
      </w:r>
      <w:r w:rsidRPr="00E15B33">
        <w:rPr>
          <w:sz w:val="24"/>
        </w:rPr>
        <w:t>:</w:t>
      </w:r>
      <w:r w:rsidR="00BD0A2B">
        <w:rPr>
          <w:sz w:val="24"/>
        </w:rPr>
        <w:t>3</w:t>
      </w:r>
      <w:r w:rsidRPr="00E15B33">
        <w:rPr>
          <w:sz w:val="24"/>
        </w:rPr>
        <w:t>0 – 1</w:t>
      </w:r>
      <w:r w:rsidR="00613C55">
        <w:rPr>
          <w:sz w:val="24"/>
        </w:rPr>
        <w:t>1</w:t>
      </w:r>
      <w:r w:rsidRPr="00E15B33">
        <w:rPr>
          <w:sz w:val="24"/>
        </w:rPr>
        <w:t xml:space="preserve">:00 </w:t>
      </w:r>
      <w:r w:rsidRPr="00E15B33">
        <w:rPr>
          <w:bCs/>
          <w:sz w:val="24"/>
        </w:rPr>
        <w:t>or by appointment</w:t>
      </w:r>
    </w:p>
    <w:p w:rsidR="00E15B33" w:rsidRPr="00E15B33" w:rsidRDefault="00E15B33" w:rsidP="00BD0A2B">
      <w:pPr>
        <w:tabs>
          <w:tab w:val="left" w:pos="360"/>
        </w:tabs>
        <w:spacing w:line="240" w:lineRule="atLeast"/>
        <w:ind w:left="360" w:hanging="360"/>
        <w:rPr>
          <w:color w:val="000000"/>
          <w:sz w:val="24"/>
        </w:rPr>
      </w:pPr>
      <w:r w:rsidRPr="00E15B33">
        <w:rPr>
          <w:color w:val="000000"/>
          <w:sz w:val="24"/>
        </w:rPr>
        <w:t>d.</w:t>
      </w:r>
      <w:r w:rsidR="00BD0A2B">
        <w:rPr>
          <w:color w:val="000000"/>
          <w:sz w:val="24"/>
        </w:rPr>
        <w:tab/>
      </w:r>
      <w:r w:rsidRPr="00BD0A2B">
        <w:rPr>
          <w:i/>
          <w:color w:val="000000"/>
          <w:sz w:val="24"/>
        </w:rPr>
        <w:t>Telephone:</w:t>
      </w:r>
      <w:r w:rsidRPr="00E15B33">
        <w:rPr>
          <w:color w:val="000000"/>
          <w:sz w:val="24"/>
        </w:rPr>
        <w:t xml:space="preserve"> </w:t>
      </w:r>
      <w:r w:rsidR="00BD0A2B">
        <w:rPr>
          <w:color w:val="000000"/>
          <w:sz w:val="24"/>
        </w:rPr>
        <w:t xml:space="preserve"> 275-4943</w:t>
      </w:r>
    </w:p>
    <w:p w:rsidR="00E15B33" w:rsidRPr="00E15B33" w:rsidRDefault="00E15B33" w:rsidP="00BD0A2B">
      <w:pPr>
        <w:tabs>
          <w:tab w:val="left" w:pos="360"/>
        </w:tabs>
        <w:spacing w:line="240" w:lineRule="atLeast"/>
        <w:ind w:left="360" w:hanging="360"/>
        <w:rPr>
          <w:color w:val="000000"/>
          <w:sz w:val="24"/>
        </w:rPr>
      </w:pPr>
      <w:r w:rsidRPr="00E15B33">
        <w:rPr>
          <w:color w:val="000000"/>
          <w:sz w:val="24"/>
        </w:rPr>
        <w:t>e.</w:t>
      </w:r>
      <w:r w:rsidR="00BD0A2B">
        <w:rPr>
          <w:color w:val="000000"/>
          <w:sz w:val="24"/>
        </w:rPr>
        <w:tab/>
      </w:r>
      <w:r w:rsidRPr="00BD0A2B">
        <w:rPr>
          <w:i/>
          <w:color w:val="000000"/>
          <w:sz w:val="24"/>
        </w:rPr>
        <w:t>E-mail:</w:t>
      </w:r>
      <w:r w:rsidRPr="00E15B33">
        <w:rPr>
          <w:color w:val="000000"/>
          <w:sz w:val="24"/>
        </w:rPr>
        <w:t xml:space="preserve">  </w:t>
      </w:r>
      <w:r w:rsidR="00BD0A2B">
        <w:rPr>
          <w:color w:val="000000"/>
          <w:sz w:val="24"/>
        </w:rPr>
        <w:t>terr</w:t>
      </w:r>
      <w:r w:rsidRPr="00E15B33">
        <w:rPr>
          <w:color w:val="000000"/>
          <w:sz w:val="24"/>
        </w:rPr>
        <w:t>y_s</w:t>
      </w:r>
      <w:r w:rsidR="00BD0A2B">
        <w:rPr>
          <w:color w:val="000000"/>
          <w:sz w:val="24"/>
        </w:rPr>
        <w:t>ouhrada</w:t>
      </w:r>
      <w:r w:rsidRPr="00E15B33">
        <w:rPr>
          <w:color w:val="000000"/>
          <w:sz w:val="24"/>
        </w:rPr>
        <w:t>@skc.edu</w:t>
      </w:r>
    </w:p>
    <w:p w:rsidR="00E15B33" w:rsidRDefault="00E15B33" w:rsidP="00BD0A2B">
      <w:pPr>
        <w:widowControl/>
        <w:tabs>
          <w:tab w:val="left" w:pos="360"/>
        </w:tabs>
        <w:ind w:left="360" w:hanging="360"/>
        <w:rPr>
          <w:b/>
          <w:bCs/>
          <w:color w:val="000000"/>
          <w:sz w:val="24"/>
        </w:rPr>
      </w:pPr>
    </w:p>
    <w:p w:rsidR="00585908" w:rsidRDefault="00585908">
      <w:pPr>
        <w:widowControl/>
        <w:rPr>
          <w:color w:val="000000"/>
          <w:sz w:val="24"/>
        </w:rPr>
      </w:pPr>
      <w:r>
        <w:rPr>
          <w:b/>
          <w:bCs/>
          <w:color w:val="000000"/>
          <w:sz w:val="24"/>
        </w:rPr>
        <w:t>Required Materials</w:t>
      </w:r>
    </w:p>
    <w:p w:rsidR="00BD0A2B" w:rsidRDefault="00BD0A2B" w:rsidP="00BD0A2B">
      <w:pPr>
        <w:widowControl/>
        <w:tabs>
          <w:tab w:val="left" w:pos="360"/>
        </w:tabs>
        <w:rPr>
          <w:color w:val="000000"/>
          <w:sz w:val="22"/>
        </w:rPr>
      </w:pPr>
      <w:r>
        <w:rPr>
          <w:color w:val="000000"/>
          <w:sz w:val="22"/>
        </w:rPr>
        <w:t>a.</w:t>
      </w:r>
      <w:r>
        <w:rPr>
          <w:color w:val="000000"/>
          <w:sz w:val="22"/>
        </w:rPr>
        <w:tab/>
      </w:r>
      <w:r w:rsidRPr="00BD0A2B">
        <w:rPr>
          <w:i/>
          <w:color w:val="000000"/>
          <w:sz w:val="22"/>
        </w:rPr>
        <w:t>Text:</w:t>
      </w:r>
      <w:r>
        <w:rPr>
          <w:color w:val="000000"/>
          <w:sz w:val="22"/>
        </w:rPr>
        <w:t xml:space="preserve">  None</w:t>
      </w:r>
    </w:p>
    <w:p w:rsidR="00BD0A2B" w:rsidRDefault="00BD0A2B" w:rsidP="00BD0A2B">
      <w:pPr>
        <w:widowControl/>
        <w:tabs>
          <w:tab w:val="left" w:pos="360"/>
        </w:tabs>
        <w:rPr>
          <w:color w:val="000000"/>
          <w:sz w:val="22"/>
        </w:rPr>
      </w:pPr>
      <w:r>
        <w:rPr>
          <w:color w:val="000000"/>
          <w:sz w:val="22"/>
        </w:rPr>
        <w:t>b.</w:t>
      </w:r>
      <w:r>
        <w:rPr>
          <w:color w:val="000000"/>
          <w:sz w:val="22"/>
        </w:rPr>
        <w:tab/>
        <w:t>Manipulative Kit</w:t>
      </w:r>
    </w:p>
    <w:p w:rsidR="00BD0A2B" w:rsidRDefault="00BD0A2B" w:rsidP="00BD0A2B">
      <w:pPr>
        <w:widowControl/>
        <w:tabs>
          <w:tab w:val="left" w:pos="360"/>
        </w:tabs>
        <w:rPr>
          <w:color w:val="000000"/>
          <w:sz w:val="22"/>
        </w:rPr>
      </w:pPr>
      <w:r>
        <w:rPr>
          <w:color w:val="000000"/>
          <w:sz w:val="22"/>
        </w:rPr>
        <w:t>c.</w:t>
      </w:r>
      <w:r>
        <w:rPr>
          <w:color w:val="000000"/>
          <w:sz w:val="22"/>
        </w:rPr>
        <w:tab/>
        <w:t>Notebook (with dividers recommended), pencil, and graphing calculator</w:t>
      </w:r>
    </w:p>
    <w:p w:rsidR="00BD0A2B" w:rsidRDefault="00BD0A2B" w:rsidP="00BD0A2B">
      <w:pPr>
        <w:widowControl/>
        <w:rPr>
          <w:color w:val="000000"/>
          <w:sz w:val="22"/>
        </w:rPr>
      </w:pPr>
    </w:p>
    <w:p w:rsidR="00585908" w:rsidRDefault="00585908">
      <w:pPr>
        <w:widowControl/>
        <w:rPr>
          <w:color w:val="000000"/>
          <w:sz w:val="24"/>
        </w:rPr>
      </w:pPr>
      <w:r>
        <w:rPr>
          <w:b/>
          <w:bCs/>
          <w:color w:val="000000"/>
          <w:sz w:val="24"/>
        </w:rPr>
        <w:t>Description</w:t>
      </w:r>
    </w:p>
    <w:p w:rsidR="00585908" w:rsidRDefault="00585908" w:rsidP="00793D4C">
      <w:pPr>
        <w:widowControl/>
        <w:spacing w:after="120"/>
        <w:rPr>
          <w:sz w:val="24"/>
        </w:rPr>
      </w:pPr>
      <w:r>
        <w:rPr>
          <w:color w:val="000000"/>
          <w:sz w:val="24"/>
        </w:rPr>
        <w:t xml:space="preserve">This course is the </w:t>
      </w:r>
      <w:r w:rsidR="00BD0A2B">
        <w:rPr>
          <w:color w:val="000000"/>
          <w:sz w:val="24"/>
        </w:rPr>
        <w:t>third</w:t>
      </w:r>
      <w:r>
        <w:rPr>
          <w:color w:val="000000"/>
          <w:sz w:val="24"/>
        </w:rPr>
        <w:t xml:space="preserve"> of a t</w:t>
      </w:r>
      <w:r w:rsidR="00E15B33">
        <w:rPr>
          <w:color w:val="000000"/>
          <w:sz w:val="24"/>
        </w:rPr>
        <w:t>hree</w:t>
      </w:r>
      <w:r>
        <w:rPr>
          <w:color w:val="000000"/>
          <w:sz w:val="24"/>
        </w:rPr>
        <w:t>-quarter sequence of important mathematics for elementary education majors.  Topics include</w:t>
      </w:r>
      <w:r w:rsidR="00B12FED">
        <w:rPr>
          <w:color w:val="000000"/>
          <w:sz w:val="24"/>
        </w:rPr>
        <w:t xml:space="preserve"> in the course: </w:t>
      </w:r>
      <w:r>
        <w:rPr>
          <w:color w:val="000000"/>
          <w:sz w:val="24"/>
        </w:rPr>
        <w:t xml:space="preserve"> </w:t>
      </w:r>
      <w:r w:rsidR="00BD0A2B">
        <w:rPr>
          <w:color w:val="000000"/>
          <w:sz w:val="24"/>
        </w:rPr>
        <w:t>Probability,</w:t>
      </w:r>
      <w:r w:rsidR="00B12FED">
        <w:rPr>
          <w:sz w:val="24"/>
        </w:rPr>
        <w:t xml:space="preserve"> Statistics</w:t>
      </w:r>
      <w:r w:rsidR="00BD0A2B">
        <w:rPr>
          <w:sz w:val="24"/>
        </w:rPr>
        <w:t>, and Geometry</w:t>
      </w:r>
      <w:r w:rsidR="00B12FED">
        <w:rPr>
          <w:sz w:val="24"/>
        </w:rPr>
        <w:t>.</w:t>
      </w:r>
    </w:p>
    <w:p w:rsidR="00B12FED" w:rsidRPr="00B12FED" w:rsidRDefault="00B12FED" w:rsidP="00793D4C">
      <w:pPr>
        <w:spacing w:after="120"/>
        <w:rPr>
          <w:snapToGrid w:val="0"/>
          <w:sz w:val="24"/>
        </w:rPr>
      </w:pPr>
      <w:r w:rsidRPr="00B12FED">
        <w:rPr>
          <w:b/>
          <w:snapToGrid w:val="0"/>
          <w:sz w:val="24"/>
        </w:rPr>
        <w:t>The focus</w:t>
      </w:r>
      <w:r>
        <w:rPr>
          <w:b/>
          <w:snapToGrid w:val="0"/>
          <w:sz w:val="24"/>
        </w:rPr>
        <w:t xml:space="preserve"> </w:t>
      </w:r>
      <w:r>
        <w:rPr>
          <w:snapToGrid w:val="0"/>
          <w:sz w:val="24"/>
        </w:rPr>
        <w:t>of the course will</w:t>
      </w:r>
      <w:r w:rsidRPr="00B12FED">
        <w:rPr>
          <w:snapToGrid w:val="0"/>
          <w:sz w:val="24"/>
        </w:rPr>
        <w:t xml:space="preserve"> be to help </w:t>
      </w:r>
      <w:r>
        <w:rPr>
          <w:snapToGrid w:val="0"/>
          <w:sz w:val="24"/>
        </w:rPr>
        <w:t xml:space="preserve">you </w:t>
      </w:r>
      <w:r w:rsidRPr="00B12FED">
        <w:rPr>
          <w:snapToGrid w:val="0"/>
          <w:sz w:val="24"/>
        </w:rPr>
        <w:t>enhance your mathematics background</w:t>
      </w:r>
      <w:r>
        <w:rPr>
          <w:snapToGrid w:val="0"/>
          <w:sz w:val="24"/>
        </w:rPr>
        <w:t>.  It</w:t>
      </w:r>
      <w:r w:rsidRPr="00B12FED">
        <w:rPr>
          <w:snapToGrid w:val="0"/>
          <w:sz w:val="24"/>
        </w:rPr>
        <w:t xml:space="preserve"> will be taught </w:t>
      </w:r>
      <w:r w:rsidR="00BD0A2B">
        <w:rPr>
          <w:snapToGrid w:val="0"/>
          <w:sz w:val="24"/>
        </w:rPr>
        <w:t xml:space="preserve">using the same pedagogical methods used in MATH 133 and MATH 134, which may be </w:t>
      </w:r>
      <w:r w:rsidRPr="00B12FED">
        <w:rPr>
          <w:snapToGrid w:val="0"/>
          <w:sz w:val="24"/>
        </w:rPr>
        <w:t xml:space="preserve">different from </w:t>
      </w:r>
      <w:r>
        <w:rPr>
          <w:snapToGrid w:val="0"/>
          <w:sz w:val="24"/>
        </w:rPr>
        <w:t>other</w:t>
      </w:r>
      <w:r w:rsidRPr="00B12FED">
        <w:rPr>
          <w:snapToGrid w:val="0"/>
          <w:sz w:val="24"/>
        </w:rPr>
        <w:t xml:space="preserve"> mathematics course</w:t>
      </w:r>
      <w:r>
        <w:rPr>
          <w:snapToGrid w:val="0"/>
          <w:sz w:val="24"/>
        </w:rPr>
        <w:t>s</w:t>
      </w:r>
      <w:r w:rsidRPr="00B12FED">
        <w:rPr>
          <w:snapToGrid w:val="0"/>
          <w:sz w:val="24"/>
        </w:rPr>
        <w:t xml:space="preserve"> you have taken</w:t>
      </w:r>
      <w:r>
        <w:rPr>
          <w:snapToGrid w:val="0"/>
          <w:sz w:val="24"/>
        </w:rPr>
        <w:t xml:space="preserve"> in the past</w:t>
      </w:r>
      <w:r w:rsidRPr="00B12FED">
        <w:rPr>
          <w:snapToGrid w:val="0"/>
          <w:sz w:val="24"/>
        </w:rPr>
        <w:t xml:space="preserve">.  The </w:t>
      </w:r>
      <w:r w:rsidR="003E091A">
        <w:rPr>
          <w:snapToGrid w:val="0"/>
          <w:sz w:val="24"/>
        </w:rPr>
        <w:t xml:space="preserve">content of the </w:t>
      </w:r>
      <w:r w:rsidR="00BE1455">
        <w:rPr>
          <w:snapToGrid w:val="0"/>
          <w:sz w:val="24"/>
        </w:rPr>
        <w:t>course will be based upon</w:t>
      </w:r>
      <w:r w:rsidRPr="00B12FED">
        <w:rPr>
          <w:snapToGrid w:val="0"/>
          <w:sz w:val="24"/>
        </w:rPr>
        <w:t xml:space="preserve"> </w:t>
      </w:r>
      <w:r w:rsidR="00BE1455">
        <w:rPr>
          <w:snapToGrid w:val="0"/>
          <w:sz w:val="24"/>
        </w:rPr>
        <w:t xml:space="preserve">materials developed by the </w:t>
      </w:r>
      <w:r w:rsidR="00BE1455" w:rsidRPr="00B12FED">
        <w:rPr>
          <w:snapToGrid w:val="0"/>
          <w:sz w:val="24"/>
        </w:rPr>
        <w:t>Mathematics Education Collaborative</w:t>
      </w:r>
      <w:r w:rsidRPr="00B12FED">
        <w:rPr>
          <w:snapToGrid w:val="0"/>
          <w:sz w:val="24"/>
        </w:rPr>
        <w:t xml:space="preserve"> </w:t>
      </w:r>
      <w:r w:rsidR="00BD0A2B">
        <w:rPr>
          <w:snapToGrid w:val="0"/>
          <w:sz w:val="24"/>
        </w:rPr>
        <w:t xml:space="preserve">(MEC), </w:t>
      </w:r>
      <w:r w:rsidR="00BE1455">
        <w:rPr>
          <w:snapToGrid w:val="0"/>
          <w:sz w:val="24"/>
        </w:rPr>
        <w:t>Dr. Ruth Parke</w:t>
      </w:r>
      <w:r w:rsidR="00BD0A2B">
        <w:rPr>
          <w:snapToGrid w:val="0"/>
          <w:sz w:val="24"/>
        </w:rPr>
        <w:t xml:space="preserve">r, and </w:t>
      </w:r>
      <w:r w:rsidR="003E091A">
        <w:rPr>
          <w:snapToGrid w:val="0"/>
          <w:sz w:val="24"/>
        </w:rPr>
        <w:t xml:space="preserve">presented from </w:t>
      </w:r>
      <w:r w:rsidR="00BE1455">
        <w:rPr>
          <w:snapToGrid w:val="0"/>
          <w:sz w:val="24"/>
        </w:rPr>
        <w:t>the c</w:t>
      </w:r>
      <w:r w:rsidRPr="00B12FED">
        <w:rPr>
          <w:snapToGrid w:val="0"/>
          <w:sz w:val="24"/>
        </w:rPr>
        <w:t xml:space="preserve">onstructivist view of learning.  Constructivism is a theory of teaching and learning </w:t>
      </w:r>
      <w:r>
        <w:rPr>
          <w:snapToGrid w:val="0"/>
          <w:sz w:val="24"/>
        </w:rPr>
        <w:t>that</w:t>
      </w:r>
      <w:r w:rsidRPr="00B12FED">
        <w:rPr>
          <w:snapToGrid w:val="0"/>
          <w:sz w:val="24"/>
        </w:rPr>
        <w:t xml:space="preserve"> emphasizes the learner taking an active role in constructing her/his own learning</w:t>
      </w:r>
      <w:r w:rsidR="00BD0A2B">
        <w:rPr>
          <w:snapToGrid w:val="0"/>
          <w:sz w:val="24"/>
        </w:rPr>
        <w:t>.</w:t>
      </w:r>
      <w:r w:rsidRPr="00B12FED">
        <w:rPr>
          <w:snapToGrid w:val="0"/>
          <w:sz w:val="24"/>
        </w:rPr>
        <w:t xml:space="preserve"> </w:t>
      </w:r>
      <w:r w:rsidR="00BD0A2B">
        <w:rPr>
          <w:snapToGrid w:val="0"/>
          <w:sz w:val="24"/>
        </w:rPr>
        <w:t xml:space="preserve"> T</w:t>
      </w:r>
      <w:r w:rsidRPr="00B12FED">
        <w:rPr>
          <w:snapToGrid w:val="0"/>
          <w:sz w:val="24"/>
        </w:rPr>
        <w:t>he learner interacts in an environment</w:t>
      </w:r>
      <w:r w:rsidR="00BD0A2B">
        <w:rPr>
          <w:snapToGrid w:val="0"/>
          <w:sz w:val="24"/>
        </w:rPr>
        <w:t xml:space="preserve"> geared toward exploration, reasoning, problem solving, collaboration</w:t>
      </w:r>
      <w:r w:rsidR="003E091A">
        <w:rPr>
          <w:snapToGrid w:val="0"/>
          <w:sz w:val="24"/>
        </w:rPr>
        <w:t>, and open communication</w:t>
      </w:r>
      <w:r w:rsidRPr="00B12FED">
        <w:rPr>
          <w:snapToGrid w:val="0"/>
          <w:sz w:val="24"/>
        </w:rPr>
        <w:t>.</w:t>
      </w:r>
    </w:p>
    <w:p w:rsidR="00B12FED" w:rsidRDefault="00B12FED" w:rsidP="00793D4C">
      <w:pPr>
        <w:spacing w:after="120"/>
        <w:rPr>
          <w:snapToGrid w:val="0"/>
          <w:sz w:val="24"/>
        </w:rPr>
      </w:pPr>
      <w:r w:rsidRPr="00BE1455">
        <w:rPr>
          <w:b/>
          <w:snapToGrid w:val="0"/>
          <w:sz w:val="24"/>
        </w:rPr>
        <w:t>The goal</w:t>
      </w:r>
      <w:r w:rsidRPr="00BE1455">
        <w:rPr>
          <w:snapToGrid w:val="0"/>
          <w:sz w:val="24"/>
        </w:rPr>
        <w:t xml:space="preserve"> of this course is </w:t>
      </w:r>
      <w:r w:rsidR="00BE1455">
        <w:rPr>
          <w:snapToGrid w:val="0"/>
          <w:sz w:val="24"/>
        </w:rPr>
        <w:t>for</w:t>
      </w:r>
      <w:r w:rsidRPr="00BE1455">
        <w:rPr>
          <w:snapToGrid w:val="0"/>
          <w:sz w:val="24"/>
        </w:rPr>
        <w:t xml:space="preserve"> you become mathematically powerful students</w:t>
      </w:r>
      <w:r w:rsidR="00BD0A2B">
        <w:rPr>
          <w:snapToGrid w:val="0"/>
          <w:sz w:val="24"/>
        </w:rPr>
        <w:t xml:space="preserve"> and independent learners of mathematics.</w:t>
      </w:r>
      <w:r w:rsidRPr="00BE1455">
        <w:rPr>
          <w:snapToGrid w:val="0"/>
          <w:sz w:val="24"/>
        </w:rPr>
        <w:t xml:space="preserve"> </w:t>
      </w:r>
      <w:r w:rsidR="00BD0A2B">
        <w:rPr>
          <w:snapToGrid w:val="0"/>
          <w:sz w:val="24"/>
        </w:rPr>
        <w:t xml:space="preserve">It is also to allow you to </w:t>
      </w:r>
      <w:r w:rsidR="00BE1455">
        <w:rPr>
          <w:snapToGrid w:val="0"/>
          <w:sz w:val="24"/>
        </w:rPr>
        <w:t>be</w:t>
      </w:r>
      <w:r w:rsidR="00BD0A2B">
        <w:rPr>
          <w:snapToGrid w:val="0"/>
          <w:sz w:val="24"/>
        </w:rPr>
        <w:t>come</w:t>
      </w:r>
      <w:r w:rsidRPr="00BE1455">
        <w:rPr>
          <w:snapToGrid w:val="0"/>
          <w:sz w:val="24"/>
        </w:rPr>
        <w:t xml:space="preserve"> competent and confident problem solvers.  The</w:t>
      </w:r>
      <w:r w:rsidR="00BE1455">
        <w:rPr>
          <w:snapToGrid w:val="0"/>
          <w:sz w:val="24"/>
        </w:rPr>
        <w:t xml:space="preserve"> content and experiences in the</w:t>
      </w:r>
      <w:r w:rsidRPr="00BE1455">
        <w:rPr>
          <w:snapToGrid w:val="0"/>
          <w:sz w:val="24"/>
        </w:rPr>
        <w:t xml:space="preserve"> course will lead you toward this goal.  </w:t>
      </w:r>
      <w:r w:rsidR="00BE1455">
        <w:rPr>
          <w:snapToGrid w:val="0"/>
          <w:sz w:val="24"/>
        </w:rPr>
        <w:t>As the</w:t>
      </w:r>
      <w:r w:rsidRPr="00BE1455">
        <w:rPr>
          <w:snapToGrid w:val="0"/>
          <w:sz w:val="24"/>
        </w:rPr>
        <w:t xml:space="preserve"> instructor </w:t>
      </w:r>
      <w:r w:rsidR="00BE1455">
        <w:rPr>
          <w:snapToGrid w:val="0"/>
          <w:sz w:val="24"/>
        </w:rPr>
        <w:t xml:space="preserve">I </w:t>
      </w:r>
      <w:r w:rsidRPr="00BE1455">
        <w:rPr>
          <w:snapToGrid w:val="0"/>
          <w:sz w:val="24"/>
        </w:rPr>
        <w:t xml:space="preserve">will </w:t>
      </w:r>
      <w:r w:rsidR="00D03969">
        <w:rPr>
          <w:snapToGrid w:val="0"/>
          <w:sz w:val="24"/>
        </w:rPr>
        <w:t xml:space="preserve">be </w:t>
      </w:r>
      <w:r w:rsidR="00BD0A2B">
        <w:rPr>
          <w:snapToGrid w:val="0"/>
          <w:sz w:val="24"/>
        </w:rPr>
        <w:t>your</w:t>
      </w:r>
      <w:r w:rsidRPr="00BE1455">
        <w:rPr>
          <w:snapToGrid w:val="0"/>
          <w:sz w:val="24"/>
        </w:rPr>
        <w:t xml:space="preserve"> guide and support as you make sense of mathematics.  True understanding will only come when you make sense of a situation</w:t>
      </w:r>
      <w:r w:rsidR="00BD0A2B">
        <w:rPr>
          <w:snapToGrid w:val="0"/>
          <w:sz w:val="24"/>
        </w:rPr>
        <w:t xml:space="preserve"> through your own lens of understanding</w:t>
      </w:r>
      <w:r w:rsidRPr="00BE1455">
        <w:rPr>
          <w:snapToGrid w:val="0"/>
          <w:sz w:val="24"/>
        </w:rPr>
        <w:t xml:space="preserve">.  My role is not to tell you everything about the subject, nor is it to answer all of the questions that will arise as </w:t>
      </w:r>
      <w:r w:rsidRPr="00BE1455">
        <w:rPr>
          <w:snapToGrid w:val="0"/>
          <w:sz w:val="24"/>
        </w:rPr>
        <w:lastRenderedPageBreak/>
        <w:t xml:space="preserve">you engage in problem solving.  You will at times experience confusion and perhaps frustration.  This is a natural </w:t>
      </w:r>
      <w:r w:rsidR="00BD0A2B">
        <w:rPr>
          <w:snapToGrid w:val="0"/>
          <w:sz w:val="24"/>
        </w:rPr>
        <w:t xml:space="preserve">and necessary </w:t>
      </w:r>
      <w:r w:rsidRPr="00BE1455">
        <w:rPr>
          <w:snapToGrid w:val="0"/>
          <w:sz w:val="24"/>
        </w:rPr>
        <w:t xml:space="preserve">part of the learning process.  I will help you reflect and work your way out of confusion before your frustration becomes debilitating to your learning.  Don’t be afraid of wrong answers. </w:t>
      </w:r>
      <w:r w:rsidR="00F75E62">
        <w:rPr>
          <w:snapToGrid w:val="0"/>
          <w:sz w:val="24"/>
        </w:rPr>
        <w:t>Mistakes</w:t>
      </w:r>
      <w:r w:rsidR="00BD0A2B">
        <w:rPr>
          <w:snapToGrid w:val="0"/>
          <w:sz w:val="24"/>
        </w:rPr>
        <w:t xml:space="preserve"> are the foundation of discovery and deep understanding.  </w:t>
      </w:r>
      <w:r w:rsidR="00F75E62">
        <w:rPr>
          <w:snapToGrid w:val="0"/>
          <w:sz w:val="24"/>
        </w:rPr>
        <w:t>Sometimes learning occurs only after</w:t>
      </w:r>
      <w:r w:rsidR="00F75E62" w:rsidRPr="00BE1455">
        <w:rPr>
          <w:snapToGrid w:val="0"/>
          <w:sz w:val="24"/>
        </w:rPr>
        <w:t xml:space="preserve"> </w:t>
      </w:r>
      <w:r w:rsidR="00F75E62" w:rsidRPr="00F75E62">
        <w:rPr>
          <w:i/>
          <w:snapToGrid w:val="0"/>
          <w:sz w:val="24"/>
        </w:rPr>
        <w:t>multiple</w:t>
      </w:r>
      <w:r w:rsidR="00F75E62">
        <w:rPr>
          <w:snapToGrid w:val="0"/>
          <w:sz w:val="24"/>
        </w:rPr>
        <w:t xml:space="preserve"> attempts down wrong</w:t>
      </w:r>
      <w:r w:rsidR="00D03969">
        <w:rPr>
          <w:snapToGrid w:val="0"/>
          <w:sz w:val="24"/>
        </w:rPr>
        <w:t xml:space="preserve"> paths</w:t>
      </w:r>
      <w:r w:rsidR="00F75E62">
        <w:rPr>
          <w:snapToGrid w:val="0"/>
          <w:sz w:val="24"/>
        </w:rPr>
        <w:t xml:space="preserve">.  </w:t>
      </w:r>
      <w:r w:rsidR="00BD0A2B">
        <w:rPr>
          <w:snapToGrid w:val="0"/>
          <w:sz w:val="24"/>
        </w:rPr>
        <w:t xml:space="preserve">Without </w:t>
      </w:r>
      <w:r w:rsidR="00F75E62">
        <w:rPr>
          <w:snapToGrid w:val="0"/>
          <w:sz w:val="24"/>
        </w:rPr>
        <w:t>mistakes and productive struggle we are incapable of real and lasting learning.</w:t>
      </w:r>
    </w:p>
    <w:p w:rsidR="00F75E62" w:rsidRDefault="00F75E62" w:rsidP="00793D4C">
      <w:pPr>
        <w:spacing w:after="120"/>
        <w:rPr>
          <w:snapToGrid w:val="0"/>
          <w:sz w:val="24"/>
        </w:rPr>
      </w:pPr>
      <w:r>
        <w:rPr>
          <w:snapToGrid w:val="0"/>
          <w:sz w:val="24"/>
        </w:rPr>
        <w:t>During your struggle you may be asked to share your thinking and current understanding.  However you will never be required to share without first giving your permission.  This sharing process allows us all as a learning community to come together and help each other see mathematics more clearly by examining it through a variety of different perspectives.  It is through this sharing of ideas that we learn from each other.</w:t>
      </w:r>
    </w:p>
    <w:p w:rsidR="00B12FED" w:rsidRPr="00BE1455" w:rsidRDefault="00B12FED" w:rsidP="00793D4C">
      <w:pPr>
        <w:spacing w:after="120"/>
        <w:rPr>
          <w:snapToGrid w:val="0"/>
          <w:sz w:val="24"/>
        </w:rPr>
      </w:pPr>
      <w:r w:rsidRPr="00BE1455">
        <w:rPr>
          <w:snapToGrid w:val="0"/>
          <w:sz w:val="24"/>
        </w:rPr>
        <w:t xml:space="preserve">You will </w:t>
      </w:r>
      <w:r w:rsidR="00F75E62">
        <w:rPr>
          <w:snapToGrid w:val="0"/>
          <w:sz w:val="24"/>
        </w:rPr>
        <w:t xml:space="preserve">have opportunities to </w:t>
      </w:r>
      <w:r w:rsidRPr="00BE1455">
        <w:rPr>
          <w:snapToGrid w:val="0"/>
          <w:sz w:val="24"/>
        </w:rPr>
        <w:t>learn while working in</w:t>
      </w:r>
      <w:r w:rsidR="00BE1455">
        <w:rPr>
          <w:snapToGrid w:val="0"/>
          <w:sz w:val="24"/>
        </w:rPr>
        <w:t xml:space="preserve"> groups, </w:t>
      </w:r>
      <w:r w:rsidR="00DC3506">
        <w:rPr>
          <w:snapToGrid w:val="0"/>
          <w:sz w:val="24"/>
        </w:rPr>
        <w:t xml:space="preserve">with </w:t>
      </w:r>
      <w:r w:rsidR="00BE1455">
        <w:rPr>
          <w:snapToGrid w:val="0"/>
          <w:sz w:val="24"/>
        </w:rPr>
        <w:t xml:space="preserve">partners, and as an individual.  </w:t>
      </w:r>
      <w:r w:rsidRPr="00BE1455">
        <w:rPr>
          <w:snapToGrid w:val="0"/>
          <w:sz w:val="24"/>
        </w:rPr>
        <w:t>Collaboration with others is a valued method of learning.  Listening to others as you engage in collaborative problem solving will help you see a variety of points of view and several ways of solving a problem.  In groups, you are not to ‘teach’ someone how to solve a problem and you are not to direct others to think in a certain way.  Each person must think for her/himself and make sense of the situation</w:t>
      </w:r>
      <w:r w:rsidR="00F75E62">
        <w:rPr>
          <w:snapToGrid w:val="0"/>
          <w:sz w:val="24"/>
        </w:rPr>
        <w:t xml:space="preserve"> in a way that works for them</w:t>
      </w:r>
      <w:r w:rsidRPr="00BE1455">
        <w:rPr>
          <w:snapToGrid w:val="0"/>
          <w:sz w:val="24"/>
        </w:rPr>
        <w:t>.  For many problems, I will insist that you not be satisfied with simply finding one way to solve a problem.  Instead, I will push you solve problems in multiple ways.  Getting the right answer is not the only goal in solving a problem.  Understanding how you got to the answer is also an important goal, as is being able to communicate your understanding to others.  While collaborative learning is desired, you are at the same time individually accounta</w:t>
      </w:r>
      <w:r w:rsidR="00F75E62">
        <w:rPr>
          <w:snapToGrid w:val="0"/>
          <w:sz w:val="24"/>
        </w:rPr>
        <w:t>ble for learning the material.</w:t>
      </w:r>
    </w:p>
    <w:p w:rsidR="007742BB" w:rsidRPr="007742BB" w:rsidRDefault="007742BB" w:rsidP="00793D4C">
      <w:pPr>
        <w:spacing w:after="120"/>
        <w:rPr>
          <w:color w:val="943634"/>
          <w:sz w:val="24"/>
        </w:rPr>
      </w:pPr>
      <w:r w:rsidRPr="007742BB">
        <w:rPr>
          <w:color w:val="000000"/>
          <w:sz w:val="24"/>
        </w:rPr>
        <w:t>This is a 5</w:t>
      </w:r>
      <w:r w:rsidR="00F75E62">
        <w:rPr>
          <w:color w:val="000000"/>
          <w:sz w:val="24"/>
        </w:rPr>
        <w:t>-</w:t>
      </w:r>
      <w:r w:rsidRPr="007742BB">
        <w:rPr>
          <w:color w:val="000000"/>
          <w:sz w:val="24"/>
        </w:rPr>
        <w:t>credit course so be ready to spend at least 15 hours per week working on the course</w:t>
      </w:r>
      <w:r w:rsidR="00927455">
        <w:rPr>
          <w:color w:val="000000"/>
          <w:sz w:val="24"/>
        </w:rPr>
        <w:t xml:space="preserve"> materials</w:t>
      </w:r>
      <w:r w:rsidRPr="007742BB">
        <w:rPr>
          <w:color w:val="000000"/>
          <w:sz w:val="24"/>
        </w:rPr>
        <w:t xml:space="preserve">.  Following the SKC Credit Hour policy, to meet the identified objectives of this course over a 10 week term approximately </w:t>
      </w:r>
      <w:r w:rsidRPr="00F75E62">
        <w:rPr>
          <w:b/>
          <w:bCs/>
          <w:i/>
          <w:color w:val="000000"/>
          <w:sz w:val="24"/>
        </w:rPr>
        <w:t>FIVE</w:t>
      </w:r>
      <w:r w:rsidRPr="007742BB">
        <w:rPr>
          <w:color w:val="000000"/>
          <w:sz w:val="24"/>
        </w:rPr>
        <w:t xml:space="preserve"> hours per week should be spent for “c</w:t>
      </w:r>
      <w:r w:rsidR="00B12FED">
        <w:rPr>
          <w:color w:val="000000"/>
          <w:sz w:val="24"/>
        </w:rPr>
        <w:t>lass time”</w:t>
      </w:r>
      <w:r w:rsidR="00927455">
        <w:rPr>
          <w:color w:val="000000"/>
          <w:sz w:val="24"/>
        </w:rPr>
        <w:t xml:space="preserve"> which consists of problem-solving, menu tasks, </w:t>
      </w:r>
      <w:r w:rsidR="00F75E62">
        <w:rPr>
          <w:color w:val="000000"/>
          <w:sz w:val="24"/>
        </w:rPr>
        <w:t>class</w:t>
      </w:r>
      <w:r w:rsidR="00927455">
        <w:rPr>
          <w:color w:val="000000"/>
          <w:sz w:val="24"/>
        </w:rPr>
        <w:t xml:space="preserve"> activities, </w:t>
      </w:r>
      <w:r w:rsidR="00F75E62">
        <w:rPr>
          <w:color w:val="000000"/>
          <w:sz w:val="24"/>
        </w:rPr>
        <w:t xml:space="preserve">and </w:t>
      </w:r>
      <w:r w:rsidR="00927455">
        <w:rPr>
          <w:color w:val="000000"/>
          <w:sz w:val="24"/>
        </w:rPr>
        <w:t>group tasks</w:t>
      </w:r>
      <w:r w:rsidR="00F75E62">
        <w:rPr>
          <w:color w:val="000000"/>
          <w:sz w:val="24"/>
        </w:rPr>
        <w:t>.  A</w:t>
      </w:r>
      <w:r w:rsidR="00927455">
        <w:rPr>
          <w:color w:val="000000"/>
          <w:sz w:val="24"/>
        </w:rPr>
        <w:t xml:space="preserve">ll of </w:t>
      </w:r>
      <w:r w:rsidR="00F75E62">
        <w:rPr>
          <w:color w:val="000000"/>
          <w:sz w:val="24"/>
        </w:rPr>
        <w:t>these are designed</w:t>
      </w:r>
      <w:r w:rsidR="006837B5">
        <w:rPr>
          <w:color w:val="000000"/>
          <w:sz w:val="24"/>
        </w:rPr>
        <w:t xml:space="preserve"> to</w:t>
      </w:r>
      <w:r w:rsidR="00927455">
        <w:rPr>
          <w:color w:val="000000"/>
          <w:sz w:val="24"/>
        </w:rPr>
        <w:t xml:space="preserve"> address the </w:t>
      </w:r>
      <w:r w:rsidR="00B12FED" w:rsidRPr="007742BB">
        <w:rPr>
          <w:color w:val="000000"/>
          <w:sz w:val="24"/>
        </w:rPr>
        <w:t xml:space="preserve">Montana Common Core Standards and Standards of Mathematical Practices.  </w:t>
      </w:r>
      <w:r w:rsidR="00927455">
        <w:rPr>
          <w:color w:val="000000"/>
          <w:sz w:val="24"/>
        </w:rPr>
        <w:t xml:space="preserve">Approximately, </w:t>
      </w:r>
      <w:r w:rsidRPr="006837B5">
        <w:rPr>
          <w:b/>
          <w:bCs/>
          <w:i/>
          <w:color w:val="000000"/>
          <w:sz w:val="24"/>
        </w:rPr>
        <w:t>TEN</w:t>
      </w:r>
      <w:r w:rsidRPr="007742BB">
        <w:rPr>
          <w:color w:val="000000"/>
          <w:sz w:val="24"/>
        </w:rPr>
        <w:t xml:space="preserve"> hours </w:t>
      </w:r>
      <w:r w:rsidR="00927455">
        <w:rPr>
          <w:color w:val="000000"/>
          <w:sz w:val="24"/>
        </w:rPr>
        <w:t>per week will be spent out of class reading and reflecting on research based articles, problem-solving, reflecting, verify</w:t>
      </w:r>
      <w:r w:rsidR="006837B5">
        <w:rPr>
          <w:color w:val="000000"/>
          <w:sz w:val="24"/>
        </w:rPr>
        <w:t>,</w:t>
      </w:r>
      <w:r w:rsidR="00927455">
        <w:rPr>
          <w:color w:val="000000"/>
          <w:sz w:val="24"/>
        </w:rPr>
        <w:t xml:space="preserve"> and researching mathematical content.</w:t>
      </w:r>
    </w:p>
    <w:p w:rsidR="007742BB" w:rsidRDefault="007742BB">
      <w:pPr>
        <w:widowControl/>
        <w:rPr>
          <w:color w:val="000000"/>
          <w:sz w:val="24"/>
        </w:rPr>
      </w:pPr>
    </w:p>
    <w:p w:rsidR="00585908" w:rsidRDefault="00485202">
      <w:pPr>
        <w:widowControl/>
        <w:rPr>
          <w:b/>
          <w:bCs/>
          <w:color w:val="000000"/>
          <w:sz w:val="24"/>
        </w:rPr>
      </w:pPr>
      <w:r>
        <w:rPr>
          <w:b/>
          <w:bCs/>
          <w:color w:val="000000"/>
          <w:sz w:val="24"/>
        </w:rPr>
        <w:t>Attendance and Professionalism</w:t>
      </w:r>
    </w:p>
    <w:p w:rsidR="00001676" w:rsidRDefault="00585908" w:rsidP="00485202">
      <w:pPr>
        <w:spacing w:after="120"/>
        <w:rPr>
          <w:color w:val="FF0000"/>
          <w:sz w:val="24"/>
        </w:rPr>
      </w:pPr>
      <w:r>
        <w:rPr>
          <w:color w:val="000000"/>
          <w:sz w:val="24"/>
        </w:rPr>
        <w:t xml:space="preserve">In order to give yourself the best possible chance to succeed in this class, you need to attend every day.  Everything we do builds on previous material, </w:t>
      </w:r>
      <w:r w:rsidR="009F7453">
        <w:rPr>
          <w:color w:val="000000"/>
          <w:sz w:val="24"/>
        </w:rPr>
        <w:t>most</w:t>
      </w:r>
      <w:r>
        <w:rPr>
          <w:color w:val="000000"/>
          <w:sz w:val="24"/>
        </w:rPr>
        <w:t xml:space="preserve"> of which is not presented in </w:t>
      </w:r>
      <w:r w:rsidR="003E091A">
        <w:rPr>
          <w:color w:val="000000"/>
          <w:sz w:val="24"/>
        </w:rPr>
        <w:t>a text</w:t>
      </w:r>
      <w:r>
        <w:rPr>
          <w:color w:val="000000"/>
          <w:sz w:val="24"/>
        </w:rPr>
        <w:t xml:space="preserve">book.  If you must miss a class, let me know ahead of time and </w:t>
      </w:r>
      <w:r w:rsidR="006837B5">
        <w:rPr>
          <w:color w:val="000000"/>
          <w:sz w:val="24"/>
        </w:rPr>
        <w:t>make arrangements with a classmate to make sure you get the notes, materials, and information you missed.</w:t>
      </w:r>
      <w:r w:rsidR="003E091A" w:rsidRPr="003E091A">
        <w:rPr>
          <w:color w:val="FF0000"/>
          <w:sz w:val="24"/>
        </w:rPr>
        <w:t xml:space="preserve"> </w:t>
      </w:r>
    </w:p>
    <w:p w:rsidR="00613C55" w:rsidRDefault="00613C55" w:rsidP="00485202">
      <w:pPr>
        <w:spacing w:after="120"/>
        <w:rPr>
          <w:sz w:val="24"/>
        </w:rPr>
      </w:pPr>
    </w:p>
    <w:p w:rsidR="003E091A" w:rsidRPr="002C0A63" w:rsidRDefault="00001676" w:rsidP="00485202">
      <w:pPr>
        <w:spacing w:after="120"/>
        <w:rPr>
          <w:sz w:val="24"/>
        </w:rPr>
      </w:pPr>
      <w:r w:rsidRPr="002C0A63">
        <w:rPr>
          <w:sz w:val="24"/>
        </w:rPr>
        <w:t xml:space="preserve">Additionally, you are all being prepared to be professional educators. </w:t>
      </w:r>
      <w:r w:rsidR="003E091A" w:rsidRPr="002C0A63">
        <w:rPr>
          <w:sz w:val="24"/>
        </w:rPr>
        <w:t xml:space="preserve">As part of </w:t>
      </w:r>
      <w:r w:rsidRPr="002C0A63">
        <w:rPr>
          <w:sz w:val="24"/>
        </w:rPr>
        <w:t>that preparation</w:t>
      </w:r>
      <w:r w:rsidR="003E091A" w:rsidRPr="002C0A63">
        <w:rPr>
          <w:sz w:val="24"/>
        </w:rPr>
        <w:t xml:space="preserve"> you </w:t>
      </w:r>
      <w:r w:rsidRPr="002C0A63">
        <w:rPr>
          <w:sz w:val="24"/>
        </w:rPr>
        <w:t>are</w:t>
      </w:r>
      <w:r w:rsidR="003E091A" w:rsidRPr="002C0A63">
        <w:rPr>
          <w:sz w:val="24"/>
        </w:rPr>
        <w:t xml:space="preserve"> expected to adapt to certain professional standards held within </w:t>
      </w:r>
      <w:r w:rsidRPr="002C0A63">
        <w:rPr>
          <w:sz w:val="24"/>
        </w:rPr>
        <w:lastRenderedPageBreak/>
        <w:t>the field of education</w:t>
      </w:r>
      <w:r w:rsidR="003E091A" w:rsidRPr="002C0A63">
        <w:rPr>
          <w:sz w:val="24"/>
        </w:rPr>
        <w:t>. Those include</w:t>
      </w:r>
      <w:r w:rsidRPr="002C0A63">
        <w:rPr>
          <w:sz w:val="24"/>
        </w:rPr>
        <w:t>,</w:t>
      </w:r>
      <w:r w:rsidR="003E091A" w:rsidRPr="002C0A63">
        <w:rPr>
          <w:sz w:val="24"/>
        </w:rPr>
        <w:t xml:space="preserve"> but are not limited to</w:t>
      </w:r>
      <w:r w:rsidRPr="002C0A63">
        <w:rPr>
          <w:sz w:val="24"/>
        </w:rPr>
        <w:t>,</w:t>
      </w:r>
      <w:r w:rsidR="003E091A" w:rsidRPr="002C0A63">
        <w:rPr>
          <w:sz w:val="24"/>
        </w:rPr>
        <w:t xml:space="preserve"> arriving on time, completing work when expected, consistent attendance, </w:t>
      </w:r>
      <w:r w:rsidRPr="002C0A63">
        <w:rPr>
          <w:sz w:val="24"/>
        </w:rPr>
        <w:t xml:space="preserve">and </w:t>
      </w:r>
      <w:r w:rsidR="003E091A" w:rsidRPr="002C0A63">
        <w:rPr>
          <w:sz w:val="24"/>
        </w:rPr>
        <w:t>common personal courtesies</w:t>
      </w:r>
      <w:r w:rsidRPr="002C0A63">
        <w:rPr>
          <w:sz w:val="24"/>
        </w:rPr>
        <w:t xml:space="preserve"> and respect for each other and your instructors</w:t>
      </w:r>
      <w:r w:rsidR="003E091A" w:rsidRPr="002C0A63">
        <w:rPr>
          <w:sz w:val="24"/>
        </w:rPr>
        <w:t xml:space="preserve">. Failure to adhere to these standards reflects </w:t>
      </w:r>
      <w:r w:rsidR="002C0A63" w:rsidRPr="002C0A63">
        <w:rPr>
          <w:sz w:val="24"/>
        </w:rPr>
        <w:t xml:space="preserve">poorly </w:t>
      </w:r>
      <w:r w:rsidR="003E091A" w:rsidRPr="002C0A63">
        <w:rPr>
          <w:sz w:val="24"/>
        </w:rPr>
        <w:t xml:space="preserve">on the seriousness with which you view </w:t>
      </w:r>
      <w:r w:rsidR="002C0A63" w:rsidRPr="002C0A63">
        <w:rPr>
          <w:sz w:val="24"/>
        </w:rPr>
        <w:t>yourself as a future educator of young children</w:t>
      </w:r>
      <w:r w:rsidR="003E091A" w:rsidRPr="002C0A63">
        <w:rPr>
          <w:sz w:val="24"/>
        </w:rPr>
        <w:t xml:space="preserve">. </w:t>
      </w:r>
    </w:p>
    <w:p w:rsidR="003E091A" w:rsidRPr="002C0A63" w:rsidRDefault="003E091A" w:rsidP="00485202">
      <w:pPr>
        <w:spacing w:after="120"/>
        <w:rPr>
          <w:rFonts w:eastAsia="MS Mincho"/>
          <w:sz w:val="24"/>
        </w:rPr>
      </w:pPr>
      <w:r w:rsidRPr="002C0A63">
        <w:rPr>
          <w:sz w:val="24"/>
        </w:rPr>
        <w:t xml:space="preserve">Although no attendance points will be given, as a developing professional, you will be expected to be in class on time </w:t>
      </w:r>
      <w:r w:rsidRPr="002C0A63">
        <w:rPr>
          <w:rFonts w:eastAsia="MS Mincho"/>
          <w:sz w:val="24"/>
        </w:rPr>
        <w:t xml:space="preserve">and remain until the designated time set for dismissal.  If you must leave prior to the end of class, request permission from the instructor to do so at the </w:t>
      </w:r>
      <w:r w:rsidRPr="002C0A63">
        <w:rPr>
          <w:rFonts w:eastAsia="MS Mincho"/>
          <w:i/>
          <w:sz w:val="24"/>
        </w:rPr>
        <w:t>beginning of class</w:t>
      </w:r>
      <w:r w:rsidRPr="002C0A63">
        <w:rPr>
          <w:rFonts w:eastAsia="MS Mincho"/>
          <w:sz w:val="24"/>
        </w:rPr>
        <w:t xml:space="preserve">. Understand that it is the prerogative of the instructor to either grant or deny this request.  </w:t>
      </w:r>
    </w:p>
    <w:p w:rsidR="003E091A" w:rsidRPr="002C0A63" w:rsidRDefault="003E091A" w:rsidP="00485202">
      <w:pPr>
        <w:spacing w:after="120"/>
        <w:rPr>
          <w:sz w:val="24"/>
        </w:rPr>
      </w:pPr>
      <w:r w:rsidRPr="002C0A63">
        <w:rPr>
          <w:rFonts w:eastAsia="MS Mincho"/>
          <w:sz w:val="24"/>
        </w:rPr>
        <w:t>Use of a cell phone or other personal communication devices during class for any purpose other than directly connected with the mathematics being discussed is considered to be unprofessional.  So keep the devices put away and in the off or silenced position during class unless otherwise indicated by the instructor.</w:t>
      </w:r>
      <w:r w:rsidR="002C0A63" w:rsidRPr="002C0A63">
        <w:rPr>
          <w:rFonts w:eastAsia="MS Mincho"/>
          <w:sz w:val="24"/>
        </w:rPr>
        <w:t xml:space="preserve"> If it is absolutely necessary for you to use technology for person purposes during class, show respect for others around you and remove yourself from the room to do so.</w:t>
      </w:r>
    </w:p>
    <w:p w:rsidR="002C0A63" w:rsidRPr="002C0A63" w:rsidRDefault="003E091A" w:rsidP="00485202">
      <w:pPr>
        <w:spacing w:after="120"/>
        <w:rPr>
          <w:rFonts w:eastAsia="MS Mincho"/>
        </w:rPr>
      </w:pPr>
      <w:r w:rsidRPr="002C0A63">
        <w:rPr>
          <w:sz w:val="24"/>
        </w:rPr>
        <w:t xml:space="preserve">There will be many activities and assignments you will not be able to make up due to the nature of the assignment. This is a course designed to help you </w:t>
      </w:r>
      <w:r w:rsidR="002C0A63" w:rsidRPr="002C0A63">
        <w:rPr>
          <w:sz w:val="24"/>
        </w:rPr>
        <w:t xml:space="preserve">develop a deep understanding of mathematics and also </w:t>
      </w:r>
      <w:r w:rsidRPr="002C0A63">
        <w:rPr>
          <w:sz w:val="24"/>
        </w:rPr>
        <w:t xml:space="preserve">prepare </w:t>
      </w:r>
      <w:r w:rsidR="002C0A63" w:rsidRPr="002C0A63">
        <w:rPr>
          <w:sz w:val="24"/>
        </w:rPr>
        <w:t xml:space="preserve">you </w:t>
      </w:r>
      <w:r w:rsidRPr="002C0A63">
        <w:rPr>
          <w:sz w:val="24"/>
        </w:rPr>
        <w:t>p</w:t>
      </w:r>
      <w:r w:rsidR="002C0A63" w:rsidRPr="002C0A63">
        <w:rPr>
          <w:sz w:val="24"/>
        </w:rPr>
        <w:t xml:space="preserve">rofessionally to be a quality professional educator. </w:t>
      </w:r>
      <w:r w:rsidRPr="002C0A63">
        <w:rPr>
          <w:sz w:val="24"/>
        </w:rPr>
        <w:t>Teachers are required to be in school at all times and on time.  Consistent attendance is evidence that you are willing accept the responsibilities expected of a</w:t>
      </w:r>
      <w:r w:rsidR="002C0A63" w:rsidRPr="002C0A63">
        <w:rPr>
          <w:sz w:val="24"/>
        </w:rPr>
        <w:t xml:space="preserve">ny professional educator. </w:t>
      </w:r>
      <w:r w:rsidRPr="002C0A63">
        <w:rPr>
          <w:sz w:val="24"/>
        </w:rPr>
        <w:t xml:space="preserve">This is professional responsibility. </w:t>
      </w:r>
      <w:r w:rsidR="002C0A63" w:rsidRPr="002C0A63">
        <w:rPr>
          <w:sz w:val="24"/>
        </w:rPr>
        <w:t xml:space="preserve">Additionally, </w:t>
      </w:r>
      <w:r w:rsidR="002C0A63" w:rsidRPr="002C0A63">
        <w:rPr>
          <w:rFonts w:eastAsia="MS Mincho"/>
          <w:sz w:val="24"/>
        </w:rPr>
        <w:t>p</w:t>
      </w:r>
      <w:r w:rsidRPr="002C0A63">
        <w:rPr>
          <w:rFonts w:eastAsia="MS Mincho"/>
          <w:sz w:val="24"/>
        </w:rPr>
        <w:t>oor attendance will result in missed information, missed assignments and tests, and possible failure of the course as well as a reflection of your professional disposition.</w:t>
      </w:r>
      <w:r w:rsidRPr="002C0A63">
        <w:rPr>
          <w:rFonts w:eastAsia="MS Mincho"/>
        </w:rPr>
        <w:t xml:space="preserve"> </w:t>
      </w:r>
    </w:p>
    <w:p w:rsidR="00585908" w:rsidRDefault="00585908">
      <w:pPr>
        <w:widowControl/>
        <w:rPr>
          <w:b/>
          <w:bCs/>
          <w:color w:val="000000"/>
          <w:sz w:val="24"/>
        </w:rPr>
      </w:pPr>
    </w:p>
    <w:p w:rsidR="00585908" w:rsidRDefault="00585908">
      <w:pPr>
        <w:widowControl/>
        <w:rPr>
          <w:color w:val="000000"/>
          <w:sz w:val="24"/>
        </w:rPr>
      </w:pPr>
      <w:r>
        <w:rPr>
          <w:b/>
          <w:bCs/>
          <w:color w:val="000000"/>
          <w:sz w:val="24"/>
        </w:rPr>
        <w:t>Objectives</w:t>
      </w:r>
      <w:r>
        <w:rPr>
          <w:color w:val="000000"/>
          <w:sz w:val="24"/>
        </w:rPr>
        <w:t xml:space="preserve"> - Upon completion of the course students will:</w:t>
      </w:r>
    </w:p>
    <w:p w:rsidR="00585908" w:rsidRDefault="00585908" w:rsidP="000C7CB7">
      <w:pPr>
        <w:widowControl/>
        <w:tabs>
          <w:tab w:val="left" w:pos="360"/>
        </w:tabs>
        <w:rPr>
          <w:color w:val="000000"/>
          <w:sz w:val="24"/>
        </w:rPr>
      </w:pPr>
      <w:r>
        <w:rPr>
          <w:color w:val="000000"/>
          <w:sz w:val="24"/>
        </w:rPr>
        <w:t>1.</w:t>
      </w:r>
      <w:r w:rsidR="000C7CB7">
        <w:rPr>
          <w:color w:val="000000"/>
          <w:sz w:val="24"/>
        </w:rPr>
        <w:tab/>
      </w:r>
      <w:r>
        <w:rPr>
          <w:color w:val="000000"/>
          <w:sz w:val="24"/>
        </w:rPr>
        <w:t>General Course Objectives</w:t>
      </w:r>
    </w:p>
    <w:p w:rsidR="00787A94" w:rsidRPr="00787A94" w:rsidRDefault="00787A94" w:rsidP="00787A94">
      <w:pPr>
        <w:widowControl/>
        <w:numPr>
          <w:ilvl w:val="0"/>
          <w:numId w:val="12"/>
        </w:numPr>
        <w:rPr>
          <w:snapToGrid w:val="0"/>
          <w:sz w:val="24"/>
        </w:rPr>
      </w:pPr>
      <w:r w:rsidRPr="00787A94">
        <w:rPr>
          <w:snapToGrid w:val="0"/>
          <w:sz w:val="24"/>
        </w:rPr>
        <w:t>solve a variety of math problems related to concepts taught in grades K-</w:t>
      </w:r>
      <w:r w:rsidR="00C1374D">
        <w:rPr>
          <w:snapToGrid w:val="0"/>
          <w:sz w:val="24"/>
        </w:rPr>
        <w:t>8</w:t>
      </w:r>
      <w:r w:rsidRPr="00787A94">
        <w:rPr>
          <w:snapToGrid w:val="0"/>
          <w:sz w:val="24"/>
        </w:rPr>
        <w:t>.</w:t>
      </w:r>
    </w:p>
    <w:p w:rsidR="00787A94" w:rsidRPr="00787A94" w:rsidRDefault="00787A94" w:rsidP="00787A94">
      <w:pPr>
        <w:numPr>
          <w:ilvl w:val="0"/>
          <w:numId w:val="12"/>
        </w:numPr>
        <w:rPr>
          <w:snapToGrid w:val="0"/>
          <w:sz w:val="24"/>
        </w:rPr>
      </w:pPr>
      <w:r w:rsidRPr="00787A94">
        <w:rPr>
          <w:snapToGrid w:val="0"/>
          <w:sz w:val="24"/>
        </w:rPr>
        <w:t>define and use a variety of mathematics terms and concepts address</w:t>
      </w:r>
      <w:r w:rsidR="0004277B">
        <w:rPr>
          <w:snapToGrid w:val="0"/>
          <w:sz w:val="24"/>
        </w:rPr>
        <w:t>ed</w:t>
      </w:r>
      <w:r w:rsidRPr="00787A94">
        <w:rPr>
          <w:snapToGrid w:val="0"/>
          <w:sz w:val="24"/>
        </w:rPr>
        <w:t xml:space="preserve"> in the course</w:t>
      </w:r>
    </w:p>
    <w:p w:rsidR="00787A94" w:rsidRPr="00787A94" w:rsidRDefault="00787A94" w:rsidP="00787A94">
      <w:pPr>
        <w:widowControl/>
        <w:numPr>
          <w:ilvl w:val="0"/>
          <w:numId w:val="12"/>
        </w:numPr>
        <w:rPr>
          <w:color w:val="000000"/>
          <w:sz w:val="24"/>
        </w:rPr>
      </w:pPr>
      <w:r w:rsidRPr="00787A94">
        <w:rPr>
          <w:snapToGrid w:val="0"/>
          <w:sz w:val="24"/>
        </w:rPr>
        <w:t xml:space="preserve">apply </w:t>
      </w:r>
      <w:r w:rsidR="003B40B0" w:rsidRPr="00787A94">
        <w:rPr>
          <w:snapToGrid w:val="0"/>
          <w:sz w:val="24"/>
        </w:rPr>
        <w:t>problem-solving</w:t>
      </w:r>
      <w:r w:rsidRPr="00787A94">
        <w:rPr>
          <w:snapToGrid w:val="0"/>
          <w:sz w:val="24"/>
        </w:rPr>
        <w:t xml:space="preserve"> strategies to a variety of </w:t>
      </w:r>
      <w:r w:rsidR="0004277B">
        <w:rPr>
          <w:snapToGrid w:val="0"/>
          <w:sz w:val="24"/>
        </w:rPr>
        <w:t>situations</w:t>
      </w:r>
      <w:r w:rsidRPr="00787A94">
        <w:rPr>
          <w:snapToGrid w:val="0"/>
          <w:sz w:val="24"/>
        </w:rPr>
        <w:t>.</w:t>
      </w:r>
    </w:p>
    <w:p w:rsidR="00585908" w:rsidRPr="00787A94" w:rsidRDefault="00585908" w:rsidP="00787A94">
      <w:pPr>
        <w:widowControl/>
        <w:numPr>
          <w:ilvl w:val="0"/>
          <w:numId w:val="12"/>
        </w:numPr>
        <w:rPr>
          <w:color w:val="000000"/>
          <w:sz w:val="24"/>
        </w:rPr>
      </w:pPr>
      <w:r w:rsidRPr="00787A94">
        <w:rPr>
          <w:color w:val="000000"/>
          <w:sz w:val="24"/>
        </w:rPr>
        <w:t>develop and project a sincere interest in mathematics.</w:t>
      </w:r>
    </w:p>
    <w:p w:rsidR="00585908" w:rsidRDefault="00585908" w:rsidP="00787A94">
      <w:pPr>
        <w:widowControl/>
        <w:numPr>
          <w:ilvl w:val="0"/>
          <w:numId w:val="12"/>
        </w:numPr>
        <w:rPr>
          <w:color w:val="000000"/>
          <w:sz w:val="24"/>
        </w:rPr>
      </w:pPr>
      <w:r w:rsidRPr="00787A94">
        <w:rPr>
          <w:color w:val="000000"/>
          <w:sz w:val="24"/>
        </w:rPr>
        <w:t xml:space="preserve">function effectively in a group </w:t>
      </w:r>
      <w:r w:rsidR="003B40B0" w:rsidRPr="00787A94">
        <w:rPr>
          <w:color w:val="000000"/>
          <w:sz w:val="24"/>
        </w:rPr>
        <w:t>problem-solving</w:t>
      </w:r>
      <w:r w:rsidRPr="00787A94">
        <w:rPr>
          <w:color w:val="000000"/>
          <w:sz w:val="24"/>
        </w:rPr>
        <w:t xml:space="preserve"> environment.</w:t>
      </w:r>
    </w:p>
    <w:p w:rsidR="00C1374D" w:rsidRPr="00787A94" w:rsidRDefault="00C1374D" w:rsidP="00793D4C">
      <w:pPr>
        <w:widowControl/>
        <w:numPr>
          <w:ilvl w:val="0"/>
          <w:numId w:val="12"/>
        </w:numPr>
        <w:spacing w:after="120"/>
        <w:rPr>
          <w:color w:val="000000"/>
          <w:sz w:val="24"/>
        </w:rPr>
      </w:pPr>
      <w:r>
        <w:rPr>
          <w:color w:val="000000"/>
          <w:sz w:val="24"/>
        </w:rPr>
        <w:t>learn the necessary mathematics content necessary to be a successful elementary teacher of mathematics</w:t>
      </w:r>
    </w:p>
    <w:p w:rsidR="00585908" w:rsidRDefault="00585908" w:rsidP="000C7CB7">
      <w:pPr>
        <w:widowControl/>
        <w:tabs>
          <w:tab w:val="left" w:pos="360"/>
        </w:tabs>
        <w:rPr>
          <w:color w:val="000000"/>
          <w:sz w:val="24"/>
        </w:rPr>
      </w:pPr>
      <w:r>
        <w:rPr>
          <w:color w:val="000000"/>
          <w:sz w:val="24"/>
        </w:rPr>
        <w:t>2.</w:t>
      </w:r>
      <w:r w:rsidR="000C7CB7">
        <w:rPr>
          <w:color w:val="000000"/>
          <w:sz w:val="24"/>
        </w:rPr>
        <w:tab/>
      </w:r>
      <w:r>
        <w:rPr>
          <w:color w:val="000000"/>
          <w:sz w:val="24"/>
        </w:rPr>
        <w:t>Critical Thinking</w:t>
      </w:r>
    </w:p>
    <w:p w:rsidR="00585908" w:rsidRDefault="00585908" w:rsidP="0004277B">
      <w:pPr>
        <w:widowControl/>
        <w:numPr>
          <w:ilvl w:val="0"/>
          <w:numId w:val="14"/>
        </w:numPr>
        <w:rPr>
          <w:color w:val="000000"/>
          <w:sz w:val="24"/>
        </w:rPr>
      </w:pPr>
      <w:r>
        <w:rPr>
          <w:color w:val="000000"/>
          <w:sz w:val="24"/>
        </w:rPr>
        <w:t>develop the ability to inte</w:t>
      </w:r>
      <w:r w:rsidR="0004277B">
        <w:rPr>
          <w:color w:val="000000"/>
          <w:sz w:val="24"/>
        </w:rPr>
        <w:t>rpret, quantify, and solve real-</w:t>
      </w:r>
      <w:r>
        <w:rPr>
          <w:color w:val="000000"/>
          <w:sz w:val="24"/>
        </w:rPr>
        <w:t>world problems.</w:t>
      </w:r>
    </w:p>
    <w:p w:rsidR="00585908" w:rsidRDefault="00585908" w:rsidP="0004277B">
      <w:pPr>
        <w:widowControl/>
        <w:numPr>
          <w:ilvl w:val="0"/>
          <w:numId w:val="14"/>
        </w:numPr>
        <w:rPr>
          <w:color w:val="000000"/>
          <w:sz w:val="24"/>
        </w:rPr>
      </w:pPr>
      <w:r>
        <w:rPr>
          <w:color w:val="000000"/>
          <w:sz w:val="24"/>
        </w:rPr>
        <w:t>appreciate the value of al</w:t>
      </w:r>
      <w:r w:rsidR="00787A94">
        <w:rPr>
          <w:color w:val="000000"/>
          <w:sz w:val="24"/>
        </w:rPr>
        <w:t xml:space="preserve">ternative approaches to </w:t>
      </w:r>
      <w:r w:rsidR="003B40B0">
        <w:rPr>
          <w:color w:val="000000"/>
          <w:sz w:val="24"/>
        </w:rPr>
        <w:t>problem solving</w:t>
      </w:r>
      <w:r>
        <w:rPr>
          <w:color w:val="000000"/>
          <w:sz w:val="24"/>
        </w:rPr>
        <w:t>.</w:t>
      </w:r>
    </w:p>
    <w:p w:rsidR="00585908" w:rsidRDefault="00693443" w:rsidP="000C7CB7">
      <w:pPr>
        <w:widowControl/>
        <w:numPr>
          <w:ilvl w:val="0"/>
          <w:numId w:val="14"/>
        </w:numPr>
        <w:spacing w:after="120"/>
        <w:rPr>
          <w:color w:val="000000"/>
          <w:sz w:val="24"/>
        </w:rPr>
      </w:pPr>
      <w:r>
        <w:rPr>
          <w:color w:val="000000"/>
          <w:sz w:val="24"/>
        </w:rPr>
        <w:t>validate work</w:t>
      </w:r>
      <w:r w:rsidR="00585908">
        <w:rPr>
          <w:color w:val="000000"/>
          <w:sz w:val="24"/>
        </w:rPr>
        <w:t xml:space="preserve"> with clear organization and explanation.</w:t>
      </w:r>
    </w:p>
    <w:p w:rsidR="00485202" w:rsidRDefault="00485202" w:rsidP="000C7CB7">
      <w:pPr>
        <w:widowControl/>
        <w:tabs>
          <w:tab w:val="left" w:pos="360"/>
        </w:tabs>
        <w:rPr>
          <w:color w:val="000000"/>
          <w:sz w:val="24"/>
        </w:rPr>
      </w:pPr>
    </w:p>
    <w:p w:rsidR="00585908" w:rsidRDefault="00585908" w:rsidP="000C7CB7">
      <w:pPr>
        <w:widowControl/>
        <w:tabs>
          <w:tab w:val="left" w:pos="360"/>
        </w:tabs>
        <w:rPr>
          <w:color w:val="000000"/>
          <w:sz w:val="24"/>
        </w:rPr>
      </w:pPr>
      <w:r>
        <w:rPr>
          <w:color w:val="000000"/>
          <w:sz w:val="24"/>
        </w:rPr>
        <w:t>3.</w:t>
      </w:r>
      <w:r w:rsidR="000C7CB7">
        <w:rPr>
          <w:color w:val="000000"/>
          <w:sz w:val="24"/>
        </w:rPr>
        <w:tab/>
      </w:r>
      <w:r>
        <w:rPr>
          <w:color w:val="000000"/>
          <w:sz w:val="24"/>
        </w:rPr>
        <w:t xml:space="preserve">Cultural </w:t>
      </w:r>
      <w:r w:rsidR="002C0A63">
        <w:rPr>
          <w:color w:val="000000"/>
          <w:sz w:val="24"/>
        </w:rPr>
        <w:t>Awareness</w:t>
      </w:r>
    </w:p>
    <w:p w:rsidR="00585908" w:rsidRDefault="00585908" w:rsidP="0004277B">
      <w:pPr>
        <w:widowControl/>
        <w:numPr>
          <w:ilvl w:val="0"/>
          <w:numId w:val="15"/>
        </w:numPr>
        <w:rPr>
          <w:color w:val="000000"/>
          <w:sz w:val="24"/>
        </w:rPr>
      </w:pPr>
      <w:r>
        <w:rPr>
          <w:color w:val="000000"/>
          <w:sz w:val="24"/>
        </w:rPr>
        <w:t>accept and appreciate a variety of mathematics backgrounds and abilities.</w:t>
      </w:r>
    </w:p>
    <w:p w:rsidR="00585908" w:rsidRDefault="00585908" w:rsidP="0004277B">
      <w:pPr>
        <w:widowControl/>
        <w:numPr>
          <w:ilvl w:val="0"/>
          <w:numId w:val="15"/>
        </w:numPr>
        <w:rPr>
          <w:color w:val="000000"/>
          <w:sz w:val="24"/>
        </w:rPr>
      </w:pPr>
      <w:r>
        <w:rPr>
          <w:color w:val="000000"/>
          <w:sz w:val="24"/>
        </w:rPr>
        <w:t>increase understanding of their own strengths and met</w:t>
      </w:r>
      <w:r w:rsidR="0004277B">
        <w:rPr>
          <w:color w:val="000000"/>
          <w:sz w:val="24"/>
        </w:rPr>
        <w:t xml:space="preserve">hods through interaction with </w:t>
      </w:r>
      <w:r>
        <w:rPr>
          <w:color w:val="000000"/>
          <w:sz w:val="24"/>
        </w:rPr>
        <w:t>diverse group of learners.</w:t>
      </w:r>
    </w:p>
    <w:p w:rsidR="007554C8" w:rsidRDefault="007554C8" w:rsidP="000C7CB7">
      <w:pPr>
        <w:widowControl/>
        <w:numPr>
          <w:ilvl w:val="0"/>
          <w:numId w:val="15"/>
        </w:numPr>
        <w:spacing w:after="120"/>
        <w:rPr>
          <w:color w:val="000000"/>
          <w:sz w:val="24"/>
        </w:rPr>
      </w:pPr>
      <w:r>
        <w:rPr>
          <w:color w:val="000000"/>
          <w:sz w:val="24"/>
        </w:rPr>
        <w:t>address the Essential Understandings regarding Montana Indians</w:t>
      </w:r>
      <w:r w:rsidR="00C23691">
        <w:rPr>
          <w:color w:val="000000"/>
          <w:sz w:val="24"/>
        </w:rPr>
        <w:t xml:space="preserve"> through mathematical connections</w:t>
      </w:r>
      <w:r w:rsidR="002C0A63">
        <w:rPr>
          <w:color w:val="000000"/>
          <w:sz w:val="24"/>
        </w:rPr>
        <w:t>.</w:t>
      </w:r>
    </w:p>
    <w:p w:rsidR="002C0A63" w:rsidRDefault="002C0A63" w:rsidP="000C7CB7">
      <w:pPr>
        <w:widowControl/>
        <w:numPr>
          <w:ilvl w:val="0"/>
          <w:numId w:val="15"/>
        </w:numPr>
        <w:spacing w:after="120"/>
        <w:rPr>
          <w:color w:val="000000"/>
          <w:sz w:val="24"/>
        </w:rPr>
      </w:pPr>
      <w:r>
        <w:rPr>
          <w:color w:val="000000"/>
          <w:sz w:val="24"/>
        </w:rPr>
        <w:t>apply and recognize mathematic</w:t>
      </w:r>
      <w:r w:rsidR="00C23691">
        <w:rPr>
          <w:color w:val="000000"/>
          <w:sz w:val="24"/>
        </w:rPr>
        <w:t>al</w:t>
      </w:r>
      <w:r>
        <w:rPr>
          <w:color w:val="000000"/>
          <w:sz w:val="24"/>
        </w:rPr>
        <w:t xml:space="preserve"> content whenever applicable in culturally relevant settings.</w:t>
      </w:r>
    </w:p>
    <w:p w:rsidR="00BF5C1B" w:rsidRDefault="00BF5C1B" w:rsidP="000C7CB7">
      <w:pPr>
        <w:widowControl/>
        <w:tabs>
          <w:tab w:val="left" w:pos="360"/>
        </w:tabs>
        <w:rPr>
          <w:color w:val="000000"/>
          <w:sz w:val="24"/>
        </w:rPr>
      </w:pPr>
      <w:r>
        <w:rPr>
          <w:color w:val="000000"/>
          <w:sz w:val="24"/>
        </w:rPr>
        <w:t>4.</w:t>
      </w:r>
      <w:r w:rsidR="000C7CB7">
        <w:rPr>
          <w:color w:val="000000"/>
          <w:sz w:val="24"/>
        </w:rPr>
        <w:tab/>
      </w:r>
      <w:r>
        <w:rPr>
          <w:color w:val="000000"/>
          <w:sz w:val="24"/>
        </w:rPr>
        <w:t>Communication</w:t>
      </w:r>
    </w:p>
    <w:p w:rsidR="00BF5C1B" w:rsidRDefault="007554C8" w:rsidP="008A233C">
      <w:pPr>
        <w:widowControl/>
        <w:numPr>
          <w:ilvl w:val="0"/>
          <w:numId w:val="16"/>
        </w:numPr>
        <w:rPr>
          <w:color w:val="000000"/>
          <w:sz w:val="24"/>
        </w:rPr>
      </w:pPr>
      <w:r>
        <w:rPr>
          <w:color w:val="000000"/>
          <w:sz w:val="24"/>
        </w:rPr>
        <w:t>d</w:t>
      </w:r>
      <w:r w:rsidR="0004277B">
        <w:rPr>
          <w:color w:val="000000"/>
          <w:sz w:val="24"/>
        </w:rPr>
        <w:t xml:space="preserve">iscuss, justify, and verify </w:t>
      </w:r>
      <w:r w:rsidR="00BF5C1B" w:rsidRPr="00BF5C1B">
        <w:rPr>
          <w:color w:val="000000"/>
          <w:sz w:val="24"/>
        </w:rPr>
        <w:t>solutions</w:t>
      </w:r>
    </w:p>
    <w:p w:rsidR="00BF5C1B" w:rsidRDefault="00787A94" w:rsidP="008A233C">
      <w:pPr>
        <w:widowControl/>
        <w:numPr>
          <w:ilvl w:val="0"/>
          <w:numId w:val="16"/>
        </w:numPr>
        <w:rPr>
          <w:color w:val="000000"/>
          <w:sz w:val="24"/>
        </w:rPr>
      </w:pPr>
      <w:r>
        <w:rPr>
          <w:color w:val="000000"/>
          <w:sz w:val="24"/>
        </w:rPr>
        <w:t xml:space="preserve">learn to convey mathematical </w:t>
      </w:r>
      <w:r w:rsidR="008A233C">
        <w:rPr>
          <w:color w:val="000000"/>
          <w:sz w:val="24"/>
        </w:rPr>
        <w:t>ideas</w:t>
      </w:r>
      <w:r>
        <w:rPr>
          <w:color w:val="000000"/>
          <w:sz w:val="24"/>
        </w:rPr>
        <w:t xml:space="preserve"> through oral</w:t>
      </w:r>
      <w:r w:rsidR="00C1374D">
        <w:rPr>
          <w:color w:val="000000"/>
          <w:sz w:val="24"/>
        </w:rPr>
        <w:t>, pictorial, and</w:t>
      </w:r>
      <w:r w:rsidR="008A233C">
        <w:rPr>
          <w:color w:val="000000"/>
          <w:sz w:val="24"/>
        </w:rPr>
        <w:t xml:space="preserve"> </w:t>
      </w:r>
      <w:r w:rsidR="00BF5C1B" w:rsidRPr="00BF5C1B">
        <w:rPr>
          <w:color w:val="000000"/>
          <w:sz w:val="24"/>
        </w:rPr>
        <w:t xml:space="preserve">written communication </w:t>
      </w:r>
    </w:p>
    <w:p w:rsidR="007554C8" w:rsidRDefault="007554C8" w:rsidP="008A233C">
      <w:pPr>
        <w:widowControl/>
        <w:numPr>
          <w:ilvl w:val="0"/>
          <w:numId w:val="16"/>
        </w:numPr>
        <w:shd w:val="clear" w:color="auto" w:fill="FFFFFF"/>
        <w:autoSpaceDE/>
        <w:autoSpaceDN/>
        <w:adjustRightInd/>
        <w:outlineLvl w:val="3"/>
        <w:rPr>
          <w:bCs/>
          <w:color w:val="000000"/>
          <w:sz w:val="24"/>
        </w:rPr>
      </w:pPr>
      <w:r>
        <w:rPr>
          <w:bCs/>
          <w:color w:val="000000"/>
          <w:sz w:val="24"/>
        </w:rPr>
        <w:t>o</w:t>
      </w:r>
      <w:r w:rsidRPr="007554C8">
        <w:rPr>
          <w:bCs/>
          <w:color w:val="000000"/>
          <w:sz w:val="24"/>
        </w:rPr>
        <w:t xml:space="preserve">rganize and consolidate mathematical thinking </w:t>
      </w:r>
    </w:p>
    <w:p w:rsidR="007554C8" w:rsidRPr="007554C8" w:rsidRDefault="007554C8" w:rsidP="008A233C">
      <w:pPr>
        <w:widowControl/>
        <w:numPr>
          <w:ilvl w:val="0"/>
          <w:numId w:val="16"/>
        </w:numPr>
        <w:shd w:val="clear" w:color="auto" w:fill="FFFFFF"/>
        <w:autoSpaceDE/>
        <w:autoSpaceDN/>
        <w:adjustRightInd/>
        <w:outlineLvl w:val="3"/>
        <w:rPr>
          <w:bCs/>
          <w:color w:val="000000"/>
          <w:sz w:val="24"/>
        </w:rPr>
      </w:pPr>
      <w:r>
        <w:rPr>
          <w:color w:val="000000"/>
          <w:sz w:val="24"/>
        </w:rPr>
        <w:t>c</w:t>
      </w:r>
      <w:r w:rsidRPr="007554C8">
        <w:rPr>
          <w:color w:val="000000"/>
          <w:sz w:val="24"/>
        </w:rPr>
        <w:t>ommunicate</w:t>
      </w:r>
      <w:r w:rsidRPr="007554C8">
        <w:rPr>
          <w:color w:val="000000"/>
        </w:rPr>
        <w:t xml:space="preserve"> </w:t>
      </w:r>
      <w:r w:rsidRPr="007554C8">
        <w:rPr>
          <w:color w:val="000000"/>
          <w:sz w:val="24"/>
        </w:rPr>
        <w:t>mathematical thinking coherently and clearly to peers, teachers, and others</w:t>
      </w:r>
    </w:p>
    <w:p w:rsidR="007554C8" w:rsidRPr="007554C8" w:rsidRDefault="007554C8" w:rsidP="008A233C">
      <w:pPr>
        <w:pStyle w:val="Heading4"/>
        <w:numPr>
          <w:ilvl w:val="0"/>
          <w:numId w:val="16"/>
        </w:numPr>
        <w:shd w:val="clear" w:color="auto" w:fill="FFFFFF"/>
        <w:spacing w:before="0" w:beforeAutospacing="0" w:after="0" w:afterAutospacing="0"/>
        <w:rPr>
          <w:b w:val="0"/>
          <w:color w:val="000000"/>
        </w:rPr>
      </w:pPr>
      <w:r>
        <w:rPr>
          <w:b w:val="0"/>
          <w:color w:val="000000"/>
        </w:rPr>
        <w:t>a</w:t>
      </w:r>
      <w:r w:rsidRPr="007554C8">
        <w:rPr>
          <w:b w:val="0"/>
          <w:color w:val="000000"/>
        </w:rPr>
        <w:t>nalyze and evaluate the mathematical thinking and strategies of others</w:t>
      </w:r>
    </w:p>
    <w:p w:rsidR="007742BB" w:rsidRDefault="007554C8" w:rsidP="008A233C">
      <w:pPr>
        <w:pStyle w:val="Heading4"/>
        <w:numPr>
          <w:ilvl w:val="0"/>
          <w:numId w:val="16"/>
        </w:numPr>
        <w:shd w:val="clear" w:color="auto" w:fill="FFFFFF"/>
        <w:spacing w:before="0" w:beforeAutospacing="0" w:after="0" w:afterAutospacing="0"/>
        <w:rPr>
          <w:b w:val="0"/>
          <w:color w:val="000000"/>
        </w:rPr>
      </w:pPr>
      <w:r>
        <w:rPr>
          <w:b w:val="0"/>
          <w:color w:val="000000"/>
        </w:rPr>
        <w:t>u</w:t>
      </w:r>
      <w:r w:rsidRPr="007554C8">
        <w:rPr>
          <w:b w:val="0"/>
          <w:color w:val="000000"/>
        </w:rPr>
        <w:t>se the language of mathematics to express mathematical ideas precisely</w:t>
      </w:r>
      <w:r w:rsidR="002C0A63">
        <w:rPr>
          <w:b w:val="0"/>
          <w:color w:val="000000"/>
        </w:rPr>
        <w:t>.</w:t>
      </w:r>
    </w:p>
    <w:p w:rsidR="00485202" w:rsidRPr="00371B1F" w:rsidRDefault="00485202" w:rsidP="00485202">
      <w:pPr>
        <w:ind w:left="720"/>
        <w:rPr>
          <w:b/>
          <w:color w:val="000000"/>
          <w:szCs w:val="20"/>
        </w:rPr>
      </w:pPr>
    </w:p>
    <w:p w:rsidR="00585908" w:rsidRDefault="00585908">
      <w:pPr>
        <w:widowControl/>
        <w:rPr>
          <w:color w:val="000000"/>
          <w:sz w:val="24"/>
        </w:rPr>
      </w:pPr>
      <w:r>
        <w:rPr>
          <w:b/>
          <w:bCs/>
          <w:color w:val="000000"/>
          <w:sz w:val="24"/>
        </w:rPr>
        <w:t>Course Requirements</w:t>
      </w:r>
    </w:p>
    <w:p w:rsidR="00746790" w:rsidRPr="00903B1A" w:rsidRDefault="00746790" w:rsidP="004B6984">
      <w:pPr>
        <w:numPr>
          <w:ilvl w:val="0"/>
          <w:numId w:val="21"/>
        </w:numPr>
        <w:rPr>
          <w:b/>
          <w:snapToGrid w:val="0"/>
          <w:sz w:val="24"/>
        </w:rPr>
      </w:pPr>
      <w:r w:rsidRPr="00903B1A">
        <w:rPr>
          <w:snapToGrid w:val="0"/>
          <w:sz w:val="24"/>
        </w:rPr>
        <w:t xml:space="preserve">Class attendance and participation.  Participation </w:t>
      </w:r>
      <w:r w:rsidR="004B6984">
        <w:rPr>
          <w:snapToGrid w:val="0"/>
          <w:sz w:val="24"/>
        </w:rPr>
        <w:t xml:space="preserve">is a key part of the course and you </w:t>
      </w:r>
      <w:r w:rsidRPr="00903B1A">
        <w:rPr>
          <w:snapToGrid w:val="0"/>
          <w:sz w:val="24"/>
        </w:rPr>
        <w:t xml:space="preserve">can’t participate if you are not here!  </w:t>
      </w:r>
      <w:r w:rsidR="00C1374D">
        <w:rPr>
          <w:snapToGrid w:val="0"/>
          <w:sz w:val="24"/>
        </w:rPr>
        <w:t xml:space="preserve">Because we do not use a textbook, there is no resource </w:t>
      </w:r>
      <w:r w:rsidR="00413595">
        <w:rPr>
          <w:snapToGrid w:val="0"/>
          <w:sz w:val="24"/>
        </w:rPr>
        <w:t>from which</w:t>
      </w:r>
      <w:r w:rsidR="00C1374D">
        <w:rPr>
          <w:snapToGrid w:val="0"/>
          <w:sz w:val="24"/>
        </w:rPr>
        <w:t xml:space="preserve"> to get information when you miss</w:t>
      </w:r>
      <w:r w:rsidR="00413595">
        <w:rPr>
          <w:snapToGrid w:val="0"/>
          <w:sz w:val="24"/>
        </w:rPr>
        <w:t xml:space="preserve"> other than your classmates</w:t>
      </w:r>
      <w:r w:rsidR="00C1374D">
        <w:rPr>
          <w:snapToGrid w:val="0"/>
          <w:sz w:val="24"/>
        </w:rPr>
        <w:t>.</w:t>
      </w:r>
    </w:p>
    <w:p w:rsidR="004B6984" w:rsidRDefault="00746790" w:rsidP="004B6984">
      <w:pPr>
        <w:numPr>
          <w:ilvl w:val="0"/>
          <w:numId w:val="21"/>
        </w:numPr>
        <w:rPr>
          <w:snapToGrid w:val="0"/>
          <w:sz w:val="24"/>
        </w:rPr>
      </w:pPr>
      <w:r w:rsidRPr="00903B1A">
        <w:rPr>
          <w:snapToGrid w:val="0"/>
          <w:sz w:val="24"/>
        </w:rPr>
        <w:t>Complete individual menus of problems, group</w:t>
      </w:r>
      <w:r w:rsidR="004B6984">
        <w:rPr>
          <w:snapToGrid w:val="0"/>
          <w:sz w:val="24"/>
        </w:rPr>
        <w:t xml:space="preserve"> tasks, homework problems</w:t>
      </w:r>
      <w:r w:rsidR="002C0A63">
        <w:rPr>
          <w:snapToGrid w:val="0"/>
          <w:sz w:val="24"/>
        </w:rPr>
        <w:t>, and assessments</w:t>
      </w:r>
      <w:r w:rsidR="004B6984">
        <w:rPr>
          <w:snapToGrid w:val="0"/>
          <w:sz w:val="24"/>
        </w:rPr>
        <w:t>.</w:t>
      </w:r>
    </w:p>
    <w:p w:rsidR="00746790" w:rsidRPr="00903B1A" w:rsidRDefault="00746790" w:rsidP="004B6984">
      <w:pPr>
        <w:numPr>
          <w:ilvl w:val="0"/>
          <w:numId w:val="21"/>
        </w:numPr>
        <w:rPr>
          <w:snapToGrid w:val="0"/>
          <w:sz w:val="24"/>
        </w:rPr>
      </w:pPr>
      <w:r w:rsidRPr="00903B1A">
        <w:rPr>
          <w:snapToGrid w:val="0"/>
          <w:sz w:val="24"/>
        </w:rPr>
        <w:t>Homework is primarily for reinforcement and extension of class sessions.</w:t>
      </w:r>
    </w:p>
    <w:p w:rsidR="00746790" w:rsidRPr="00903B1A" w:rsidRDefault="00746790" w:rsidP="004B6984">
      <w:pPr>
        <w:numPr>
          <w:ilvl w:val="0"/>
          <w:numId w:val="21"/>
        </w:numPr>
        <w:rPr>
          <w:snapToGrid w:val="0"/>
          <w:sz w:val="24"/>
        </w:rPr>
      </w:pPr>
      <w:r w:rsidRPr="00903B1A">
        <w:rPr>
          <w:snapToGrid w:val="0"/>
          <w:sz w:val="24"/>
        </w:rPr>
        <w:t>Complete article reviews and other readings.</w:t>
      </w:r>
    </w:p>
    <w:p w:rsidR="00746790" w:rsidRPr="00903B1A" w:rsidRDefault="00746790" w:rsidP="004B6984">
      <w:pPr>
        <w:numPr>
          <w:ilvl w:val="0"/>
          <w:numId w:val="21"/>
        </w:numPr>
        <w:rPr>
          <w:snapToGrid w:val="0"/>
          <w:sz w:val="24"/>
        </w:rPr>
      </w:pPr>
      <w:r w:rsidRPr="00903B1A">
        <w:rPr>
          <w:snapToGrid w:val="0"/>
          <w:sz w:val="24"/>
        </w:rPr>
        <w:t>Have a positive and productive disposition toward yourself, your classmates, and mathematics.  Be respectful of fellow classmates and the instructor as you share ideas.</w:t>
      </w:r>
    </w:p>
    <w:p w:rsidR="00485202" w:rsidRPr="00371B1F" w:rsidRDefault="00485202" w:rsidP="00485202">
      <w:pPr>
        <w:ind w:left="720"/>
        <w:rPr>
          <w:b/>
          <w:color w:val="000000"/>
          <w:szCs w:val="20"/>
        </w:rPr>
      </w:pPr>
    </w:p>
    <w:p w:rsidR="00585908" w:rsidRDefault="00585908">
      <w:pPr>
        <w:widowControl/>
        <w:rPr>
          <w:color w:val="000000"/>
          <w:sz w:val="24"/>
        </w:rPr>
      </w:pPr>
      <w:r>
        <w:rPr>
          <w:b/>
          <w:bCs/>
          <w:color w:val="000000"/>
          <w:sz w:val="24"/>
        </w:rPr>
        <w:t>Grading</w:t>
      </w:r>
    </w:p>
    <w:p w:rsidR="00585908" w:rsidRDefault="00585908">
      <w:pPr>
        <w:widowControl/>
        <w:rPr>
          <w:color w:val="000000"/>
          <w:sz w:val="24"/>
        </w:rPr>
      </w:pPr>
      <w:r>
        <w:rPr>
          <w:color w:val="000000"/>
          <w:sz w:val="24"/>
        </w:rPr>
        <w:t>Your final grade will be determined according to a standard percentage scale</w:t>
      </w:r>
    </w:p>
    <w:p w:rsidR="00585908" w:rsidRDefault="00585908" w:rsidP="000C7CB7">
      <w:pPr>
        <w:widowControl/>
        <w:spacing w:after="120"/>
        <w:rPr>
          <w:color w:val="000000"/>
          <w:sz w:val="24"/>
        </w:rPr>
      </w:pPr>
      <w:r>
        <w:rPr>
          <w:color w:val="000000"/>
          <w:sz w:val="24"/>
        </w:rPr>
        <w:t>(90-100=A, 80-89=B, 70-79=C, 60-69=D, 0-59=F) with points distributed as follows:</w:t>
      </w:r>
    </w:p>
    <w:p w:rsidR="00903B1A" w:rsidRPr="0000134F" w:rsidRDefault="00EF28D9" w:rsidP="00903B1A">
      <w:pPr>
        <w:ind w:left="720" w:hanging="720"/>
        <w:rPr>
          <w:snapToGrid w:val="0"/>
          <w:sz w:val="24"/>
        </w:rPr>
      </w:pPr>
      <w:r>
        <w:rPr>
          <w:snapToGrid w:val="0"/>
          <w:sz w:val="24"/>
        </w:rPr>
        <w:t>Menu</w:t>
      </w:r>
      <w:r w:rsidR="00D37651">
        <w:rPr>
          <w:snapToGrid w:val="0"/>
          <w:sz w:val="24"/>
        </w:rPr>
        <w:t xml:space="preserve"> Tasks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Pr>
          <w:snapToGrid w:val="0"/>
          <w:sz w:val="24"/>
        </w:rPr>
        <w:tab/>
      </w:r>
      <w:r>
        <w:rPr>
          <w:snapToGrid w:val="0"/>
          <w:sz w:val="24"/>
        </w:rPr>
        <w:tab/>
        <w:t>25</w:t>
      </w:r>
      <w:r w:rsidR="00903B1A" w:rsidRPr="0000134F">
        <w:rPr>
          <w:snapToGrid w:val="0"/>
          <w:sz w:val="24"/>
        </w:rPr>
        <w:t>%</w:t>
      </w:r>
    </w:p>
    <w:p w:rsidR="0000134F" w:rsidRDefault="00EF28D9" w:rsidP="0000134F">
      <w:pPr>
        <w:tabs>
          <w:tab w:val="left" w:pos="90"/>
        </w:tabs>
        <w:ind w:hanging="720"/>
        <w:rPr>
          <w:snapToGrid w:val="0"/>
          <w:sz w:val="24"/>
        </w:rPr>
      </w:pPr>
      <w:r>
        <w:rPr>
          <w:snapToGrid w:val="0"/>
          <w:sz w:val="24"/>
        </w:rPr>
        <w:tab/>
      </w:r>
      <w:r w:rsidR="00903B1A" w:rsidRPr="0000134F">
        <w:rPr>
          <w:snapToGrid w:val="0"/>
          <w:sz w:val="24"/>
        </w:rPr>
        <w:t>Article Reviews and Discussions</w:t>
      </w:r>
      <w:r w:rsidR="0000134F">
        <w:rPr>
          <w:snapToGrid w:val="0"/>
          <w:sz w:val="24"/>
        </w:rPr>
        <w:tab/>
      </w:r>
      <w:r w:rsidR="0000134F">
        <w:rPr>
          <w:snapToGrid w:val="0"/>
          <w:sz w:val="24"/>
        </w:rPr>
        <w:tab/>
      </w:r>
      <w:r w:rsidR="0000134F">
        <w:rPr>
          <w:snapToGrid w:val="0"/>
          <w:sz w:val="24"/>
        </w:rPr>
        <w:tab/>
      </w:r>
      <w:r w:rsidR="0000134F">
        <w:rPr>
          <w:snapToGrid w:val="0"/>
          <w:sz w:val="24"/>
        </w:rPr>
        <w:tab/>
      </w:r>
      <w:r w:rsidR="0000134F">
        <w:rPr>
          <w:snapToGrid w:val="0"/>
          <w:sz w:val="24"/>
        </w:rPr>
        <w:tab/>
      </w:r>
      <w:r w:rsidR="0000134F">
        <w:rPr>
          <w:snapToGrid w:val="0"/>
          <w:sz w:val="24"/>
        </w:rPr>
        <w:tab/>
        <w:t>10%</w:t>
      </w:r>
    </w:p>
    <w:p w:rsidR="0000134F" w:rsidRDefault="00EF28D9" w:rsidP="0000134F">
      <w:pPr>
        <w:ind w:left="720" w:hanging="720"/>
        <w:rPr>
          <w:snapToGrid w:val="0"/>
          <w:sz w:val="24"/>
        </w:rPr>
      </w:pPr>
      <w:r>
        <w:rPr>
          <w:snapToGrid w:val="0"/>
          <w:sz w:val="24"/>
        </w:rPr>
        <w:t>Homework Assignments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15%</w:t>
      </w:r>
    </w:p>
    <w:p w:rsidR="00EF28D9" w:rsidRDefault="0000134F" w:rsidP="0000134F">
      <w:pPr>
        <w:ind w:left="720" w:hanging="720"/>
        <w:rPr>
          <w:snapToGrid w:val="0"/>
          <w:sz w:val="24"/>
        </w:rPr>
      </w:pPr>
      <w:r>
        <w:rPr>
          <w:snapToGrid w:val="0"/>
          <w:sz w:val="24"/>
        </w:rPr>
        <w:t xml:space="preserve">Performance </w:t>
      </w:r>
      <w:r w:rsidR="00903B1A" w:rsidRPr="0000134F">
        <w:rPr>
          <w:snapToGrid w:val="0"/>
          <w:sz w:val="24"/>
        </w:rPr>
        <w:t>Assessment</w:t>
      </w:r>
      <w:r w:rsidR="00EF28D9">
        <w:rPr>
          <w:snapToGrid w:val="0"/>
          <w:sz w:val="24"/>
        </w:rPr>
        <w:t>s</w:t>
      </w:r>
      <w:r w:rsidR="00EF28D9">
        <w:rPr>
          <w:snapToGrid w:val="0"/>
          <w:sz w:val="24"/>
        </w:rPr>
        <w:tab/>
      </w:r>
      <w:r w:rsidR="00EF28D9">
        <w:rPr>
          <w:snapToGrid w:val="0"/>
          <w:sz w:val="24"/>
        </w:rPr>
        <w:tab/>
      </w:r>
      <w:r w:rsidR="00EF28D9">
        <w:rPr>
          <w:snapToGrid w:val="0"/>
          <w:sz w:val="24"/>
        </w:rPr>
        <w:tab/>
      </w:r>
      <w:r w:rsidR="00EF28D9">
        <w:rPr>
          <w:snapToGrid w:val="0"/>
          <w:sz w:val="24"/>
        </w:rPr>
        <w:tab/>
      </w:r>
      <w:r w:rsidR="00EF28D9">
        <w:rPr>
          <w:snapToGrid w:val="0"/>
          <w:sz w:val="24"/>
        </w:rPr>
        <w:tab/>
      </w:r>
      <w:r w:rsidR="00EF28D9">
        <w:rPr>
          <w:snapToGrid w:val="0"/>
          <w:sz w:val="24"/>
        </w:rPr>
        <w:tab/>
      </w:r>
      <w:r w:rsidR="00EF28D9">
        <w:rPr>
          <w:snapToGrid w:val="0"/>
          <w:sz w:val="24"/>
        </w:rPr>
        <w:tab/>
        <w:t>50%</w:t>
      </w:r>
    </w:p>
    <w:p w:rsidR="00E67B31" w:rsidRPr="00485202" w:rsidRDefault="0000134F" w:rsidP="0000134F">
      <w:pPr>
        <w:ind w:left="720" w:hanging="720"/>
        <w:rPr>
          <w:snapToGrid w:val="0"/>
          <w:sz w:val="16"/>
          <w:szCs w:val="16"/>
        </w:rPr>
      </w:pPr>
      <w:r w:rsidRPr="00485202">
        <w:rPr>
          <w:snapToGrid w:val="0"/>
          <w:sz w:val="16"/>
          <w:szCs w:val="16"/>
        </w:rPr>
        <w:tab/>
      </w:r>
      <w:r w:rsidRPr="00485202">
        <w:rPr>
          <w:snapToGrid w:val="0"/>
          <w:sz w:val="16"/>
          <w:szCs w:val="16"/>
        </w:rPr>
        <w:tab/>
      </w:r>
      <w:r w:rsidRPr="00485202">
        <w:rPr>
          <w:snapToGrid w:val="0"/>
          <w:sz w:val="16"/>
          <w:szCs w:val="16"/>
        </w:rPr>
        <w:tab/>
      </w:r>
      <w:r w:rsidRPr="00485202">
        <w:rPr>
          <w:snapToGrid w:val="0"/>
          <w:sz w:val="16"/>
          <w:szCs w:val="16"/>
        </w:rPr>
        <w:tab/>
      </w:r>
      <w:r w:rsidRPr="00485202">
        <w:rPr>
          <w:snapToGrid w:val="0"/>
          <w:sz w:val="16"/>
          <w:szCs w:val="16"/>
        </w:rPr>
        <w:tab/>
      </w:r>
      <w:r w:rsidRPr="00485202">
        <w:rPr>
          <w:snapToGrid w:val="0"/>
          <w:sz w:val="16"/>
          <w:szCs w:val="16"/>
        </w:rPr>
        <w:tab/>
      </w:r>
      <w:r w:rsidRPr="00485202">
        <w:rPr>
          <w:snapToGrid w:val="0"/>
          <w:sz w:val="16"/>
          <w:szCs w:val="16"/>
        </w:rPr>
        <w:tab/>
      </w:r>
      <w:r w:rsidR="00E67B31" w:rsidRPr="00485202">
        <w:rPr>
          <w:snapToGrid w:val="0"/>
          <w:sz w:val="16"/>
          <w:szCs w:val="16"/>
        </w:rPr>
        <w:tab/>
      </w:r>
    </w:p>
    <w:p w:rsidR="00371B1F" w:rsidRPr="00371B1F" w:rsidRDefault="00EF28D9" w:rsidP="00371B1F">
      <w:pPr>
        <w:widowControl/>
        <w:rPr>
          <w:color w:val="000000"/>
          <w:szCs w:val="20"/>
        </w:rPr>
      </w:pPr>
      <w:r>
        <w:rPr>
          <w:color w:val="000000"/>
          <w:szCs w:val="20"/>
        </w:rPr>
        <w:t>**</w:t>
      </w:r>
      <w:r w:rsidR="00371B1F" w:rsidRPr="00371B1F">
        <w:rPr>
          <w:color w:val="000000"/>
          <w:szCs w:val="20"/>
        </w:rPr>
        <w:t>I reserve the right to be generous to borderline people who have attended regularly and made an outstanding effort.</w:t>
      </w:r>
    </w:p>
    <w:p w:rsidR="00371B1F" w:rsidRPr="00371B1F" w:rsidRDefault="00371B1F" w:rsidP="00371B1F">
      <w:pPr>
        <w:rPr>
          <w:b/>
          <w:color w:val="000000"/>
          <w:szCs w:val="20"/>
        </w:rPr>
      </w:pPr>
    </w:p>
    <w:p w:rsidR="00485202" w:rsidRDefault="00485202" w:rsidP="00DC3506">
      <w:pPr>
        <w:rPr>
          <w:b/>
          <w:color w:val="000000"/>
          <w:sz w:val="24"/>
        </w:rPr>
      </w:pPr>
    </w:p>
    <w:p w:rsidR="00485202" w:rsidRDefault="00485202" w:rsidP="00DC3506">
      <w:pPr>
        <w:rPr>
          <w:b/>
          <w:color w:val="000000"/>
          <w:sz w:val="24"/>
        </w:rPr>
      </w:pPr>
    </w:p>
    <w:p w:rsidR="00485202" w:rsidRDefault="00485202" w:rsidP="00DC3506">
      <w:pPr>
        <w:rPr>
          <w:b/>
          <w:color w:val="000000"/>
          <w:sz w:val="24"/>
        </w:rPr>
      </w:pPr>
    </w:p>
    <w:p w:rsidR="00F66374" w:rsidRPr="00F66374" w:rsidRDefault="00793D4C" w:rsidP="00DC3506">
      <w:pPr>
        <w:rPr>
          <w:b/>
          <w:color w:val="000000"/>
          <w:sz w:val="24"/>
        </w:rPr>
      </w:pPr>
      <w:r>
        <w:rPr>
          <w:b/>
          <w:color w:val="000000"/>
          <w:sz w:val="24"/>
        </w:rPr>
        <w:lastRenderedPageBreak/>
        <w:t>Reassessing on Incorrect Understandings</w:t>
      </w:r>
    </w:p>
    <w:p w:rsidR="00D37651" w:rsidRDefault="00793D4C" w:rsidP="00793D4C">
      <w:pPr>
        <w:spacing w:after="120"/>
        <w:rPr>
          <w:sz w:val="24"/>
        </w:rPr>
      </w:pPr>
      <w:r>
        <w:rPr>
          <w:sz w:val="24"/>
        </w:rPr>
        <w:t>Assessments will be given periodically to determine your level of understanding of the mathematics content presented in this course. Any</w:t>
      </w:r>
      <w:r w:rsidR="00417CC9" w:rsidRPr="004B6984">
        <w:rPr>
          <w:sz w:val="24"/>
        </w:rPr>
        <w:t xml:space="preserve"> </w:t>
      </w:r>
      <w:r w:rsidR="00B65071" w:rsidRPr="004B6984">
        <w:rPr>
          <w:sz w:val="24"/>
        </w:rPr>
        <w:t xml:space="preserve">or </w:t>
      </w:r>
      <w:r>
        <w:rPr>
          <w:sz w:val="24"/>
        </w:rPr>
        <w:t xml:space="preserve">all </w:t>
      </w:r>
      <w:r w:rsidR="00B65071" w:rsidRPr="004B6984">
        <w:rPr>
          <w:sz w:val="24"/>
        </w:rPr>
        <w:t xml:space="preserve">portions of </w:t>
      </w:r>
      <w:r>
        <w:rPr>
          <w:sz w:val="24"/>
        </w:rPr>
        <w:t>each</w:t>
      </w:r>
      <w:r w:rsidR="00B65071" w:rsidRPr="004B6984">
        <w:rPr>
          <w:sz w:val="24"/>
        </w:rPr>
        <w:t xml:space="preserve"> </w:t>
      </w:r>
      <w:r>
        <w:rPr>
          <w:sz w:val="24"/>
        </w:rPr>
        <w:t>assessment</w:t>
      </w:r>
      <w:r w:rsidR="00B65071" w:rsidRPr="004B6984">
        <w:rPr>
          <w:sz w:val="24"/>
        </w:rPr>
        <w:t xml:space="preserve"> </w:t>
      </w:r>
      <w:r w:rsidR="00417CC9" w:rsidRPr="004B6984">
        <w:rPr>
          <w:sz w:val="24"/>
        </w:rPr>
        <w:t xml:space="preserve">may be retaken, on an individual basis, at the student’s </w:t>
      </w:r>
      <w:r w:rsidR="001E1072" w:rsidRPr="004B6984">
        <w:rPr>
          <w:sz w:val="24"/>
        </w:rPr>
        <w:t>discretion.</w:t>
      </w:r>
      <w:r w:rsidR="00417CC9" w:rsidRPr="004B6984">
        <w:rPr>
          <w:sz w:val="24"/>
        </w:rPr>
        <w:t xml:space="preserve"> </w:t>
      </w:r>
      <w:r w:rsidR="00B65071" w:rsidRPr="004B6984">
        <w:rPr>
          <w:sz w:val="24"/>
        </w:rPr>
        <w:t xml:space="preserve">In order to </w:t>
      </w:r>
      <w:r>
        <w:rPr>
          <w:sz w:val="24"/>
        </w:rPr>
        <w:t>reassess</w:t>
      </w:r>
      <w:r w:rsidR="00B65071" w:rsidRPr="004B6984">
        <w:rPr>
          <w:sz w:val="24"/>
        </w:rPr>
        <w:t xml:space="preserve"> you must</w:t>
      </w:r>
      <w:r w:rsidR="00D37651">
        <w:rPr>
          <w:sz w:val="24"/>
        </w:rPr>
        <w:t>:</w:t>
      </w:r>
    </w:p>
    <w:p w:rsidR="00D37651" w:rsidRDefault="00D37651" w:rsidP="00D37651">
      <w:pPr>
        <w:tabs>
          <w:tab w:val="left" w:pos="720"/>
        </w:tabs>
        <w:ind w:left="720" w:hanging="360"/>
        <w:rPr>
          <w:sz w:val="24"/>
        </w:rPr>
      </w:pPr>
      <w:r>
        <w:rPr>
          <w:sz w:val="24"/>
        </w:rPr>
        <w:t>1)</w:t>
      </w:r>
      <w:r>
        <w:rPr>
          <w:sz w:val="24"/>
        </w:rPr>
        <w:tab/>
        <w:t xml:space="preserve">identify the errors in the incorrect problems and redo the problems on paper separate from the original </w:t>
      </w:r>
      <w:r w:rsidR="00793D4C">
        <w:rPr>
          <w:sz w:val="24"/>
        </w:rPr>
        <w:t>assessment responses</w:t>
      </w:r>
      <w:r>
        <w:rPr>
          <w:sz w:val="24"/>
        </w:rPr>
        <w:t>.</w:t>
      </w:r>
    </w:p>
    <w:p w:rsidR="00D37651" w:rsidRDefault="00D37651" w:rsidP="00D37651">
      <w:pPr>
        <w:tabs>
          <w:tab w:val="left" w:pos="720"/>
        </w:tabs>
        <w:ind w:left="720" w:hanging="360"/>
        <w:rPr>
          <w:sz w:val="24"/>
        </w:rPr>
      </w:pPr>
      <w:r>
        <w:rPr>
          <w:sz w:val="24"/>
        </w:rPr>
        <w:t>2)</w:t>
      </w:r>
      <w:r>
        <w:rPr>
          <w:sz w:val="24"/>
        </w:rPr>
        <w:tab/>
        <w:t>for each incorrect problem write a description of the error you found and why it is an error.</w:t>
      </w:r>
    </w:p>
    <w:p w:rsidR="00D37651" w:rsidRDefault="00D37651" w:rsidP="00D37651">
      <w:pPr>
        <w:tabs>
          <w:tab w:val="left" w:pos="720"/>
        </w:tabs>
        <w:ind w:left="720" w:hanging="360"/>
        <w:rPr>
          <w:sz w:val="24"/>
        </w:rPr>
      </w:pPr>
      <w:r>
        <w:rPr>
          <w:sz w:val="24"/>
        </w:rPr>
        <w:t>3)</w:t>
      </w:r>
      <w:r>
        <w:rPr>
          <w:sz w:val="24"/>
        </w:rPr>
        <w:tab/>
        <w:t>meet with the instructor to discuss what you have learned from correcting these items.</w:t>
      </w:r>
    </w:p>
    <w:p w:rsidR="00D37651" w:rsidRDefault="00D37651" w:rsidP="00D37651">
      <w:pPr>
        <w:tabs>
          <w:tab w:val="left" w:pos="720"/>
        </w:tabs>
        <w:ind w:left="720" w:hanging="360"/>
        <w:rPr>
          <w:sz w:val="24"/>
        </w:rPr>
      </w:pPr>
      <w:r>
        <w:rPr>
          <w:sz w:val="24"/>
        </w:rPr>
        <w:t>4)</w:t>
      </w:r>
      <w:r>
        <w:rPr>
          <w:sz w:val="24"/>
        </w:rPr>
        <w:tab/>
        <w:t>complete any additional practice deemed necessary by the instructor.</w:t>
      </w:r>
    </w:p>
    <w:p w:rsidR="00793D4C" w:rsidRDefault="00D37651" w:rsidP="00793D4C">
      <w:pPr>
        <w:tabs>
          <w:tab w:val="left" w:pos="720"/>
        </w:tabs>
        <w:spacing w:after="120"/>
        <w:ind w:left="720" w:hanging="360"/>
        <w:rPr>
          <w:sz w:val="24"/>
        </w:rPr>
      </w:pPr>
      <w:r>
        <w:rPr>
          <w:sz w:val="24"/>
        </w:rPr>
        <w:t>5)</w:t>
      </w:r>
      <w:r>
        <w:rPr>
          <w:sz w:val="24"/>
        </w:rPr>
        <w:tab/>
        <w:t>retake an assessment</w:t>
      </w:r>
      <w:r w:rsidR="00793D4C">
        <w:rPr>
          <w:sz w:val="24"/>
        </w:rPr>
        <w:t xml:space="preserve"> containing items that focus on the content of the original</w:t>
      </w:r>
      <w:r>
        <w:rPr>
          <w:sz w:val="24"/>
        </w:rPr>
        <w:t xml:space="preserve"> items </w:t>
      </w:r>
      <w:r w:rsidR="00793D4C">
        <w:rPr>
          <w:sz w:val="24"/>
        </w:rPr>
        <w:t>done incorrectly.</w:t>
      </w:r>
    </w:p>
    <w:p w:rsidR="00DC3506" w:rsidRDefault="00DC3506" w:rsidP="00793D4C">
      <w:pPr>
        <w:tabs>
          <w:tab w:val="left" w:pos="1080"/>
        </w:tabs>
        <w:spacing w:after="120"/>
        <w:rPr>
          <w:b/>
          <w:sz w:val="24"/>
        </w:rPr>
      </w:pPr>
      <w:r w:rsidRPr="004B6984">
        <w:rPr>
          <w:sz w:val="24"/>
        </w:rPr>
        <w:t xml:space="preserve">The retake must be </w:t>
      </w:r>
      <w:r w:rsidR="00793D4C">
        <w:rPr>
          <w:sz w:val="24"/>
        </w:rPr>
        <w:t>completed</w:t>
      </w:r>
      <w:r w:rsidRPr="004B6984">
        <w:rPr>
          <w:sz w:val="24"/>
        </w:rPr>
        <w:t xml:space="preserve"> </w:t>
      </w:r>
      <w:r w:rsidR="00B65071" w:rsidRPr="004B6984">
        <w:rPr>
          <w:sz w:val="24"/>
        </w:rPr>
        <w:t>within</w:t>
      </w:r>
      <w:r w:rsidRPr="004B6984">
        <w:rPr>
          <w:sz w:val="24"/>
        </w:rPr>
        <w:t xml:space="preserve"> 2 weeks after the scored</w:t>
      </w:r>
      <w:r w:rsidR="006B5AF7" w:rsidRPr="004B6984">
        <w:rPr>
          <w:sz w:val="24"/>
        </w:rPr>
        <w:t xml:space="preserve"> </w:t>
      </w:r>
      <w:r w:rsidR="00793D4C">
        <w:rPr>
          <w:sz w:val="24"/>
        </w:rPr>
        <w:t>assessment</w:t>
      </w:r>
      <w:r w:rsidR="006B5AF7" w:rsidRPr="004B6984">
        <w:rPr>
          <w:sz w:val="24"/>
        </w:rPr>
        <w:t xml:space="preserve"> has been returned to </w:t>
      </w:r>
      <w:r w:rsidRPr="004B6984">
        <w:rPr>
          <w:sz w:val="24"/>
        </w:rPr>
        <w:t>you</w:t>
      </w:r>
      <w:r w:rsidR="006B5AF7" w:rsidRPr="004B6984">
        <w:rPr>
          <w:sz w:val="24"/>
        </w:rPr>
        <w:t xml:space="preserve">. </w:t>
      </w:r>
      <w:r w:rsidRPr="004B6984">
        <w:rPr>
          <w:sz w:val="24"/>
        </w:rPr>
        <w:t xml:space="preserve"> Your re</w:t>
      </w:r>
      <w:r w:rsidR="00793D4C">
        <w:rPr>
          <w:sz w:val="24"/>
        </w:rPr>
        <w:t>assess</w:t>
      </w:r>
      <w:r w:rsidRPr="004B6984">
        <w:rPr>
          <w:sz w:val="24"/>
        </w:rPr>
        <w:t xml:space="preserve">ment grade </w:t>
      </w:r>
      <w:r w:rsidR="006B5AF7" w:rsidRPr="004B6984">
        <w:rPr>
          <w:sz w:val="24"/>
        </w:rPr>
        <w:t>will be the</w:t>
      </w:r>
      <w:r w:rsidR="00793D4C">
        <w:rPr>
          <w:sz w:val="24"/>
        </w:rPr>
        <w:t xml:space="preserve"> grade you receive</w:t>
      </w:r>
      <w:r w:rsidRPr="004B6984">
        <w:rPr>
          <w:sz w:val="24"/>
        </w:rPr>
        <w:t xml:space="preserve">, but in no event </w:t>
      </w:r>
      <w:r w:rsidR="00793D4C">
        <w:rPr>
          <w:sz w:val="24"/>
        </w:rPr>
        <w:t>will the replacement grade</w:t>
      </w:r>
      <w:r w:rsidRPr="004B6984">
        <w:rPr>
          <w:sz w:val="24"/>
        </w:rPr>
        <w:t xml:space="preserve"> exceed</w:t>
      </w:r>
      <w:r w:rsidRPr="004B6984">
        <w:rPr>
          <w:b/>
          <w:sz w:val="24"/>
        </w:rPr>
        <w:t xml:space="preserve"> 80%</w:t>
      </w:r>
      <w:r w:rsidRPr="00C23691">
        <w:rPr>
          <w:sz w:val="24"/>
        </w:rPr>
        <w:t>.</w:t>
      </w:r>
    </w:p>
    <w:p w:rsidR="00793D4C" w:rsidRPr="00793D4C" w:rsidRDefault="00793D4C" w:rsidP="00793D4C">
      <w:pPr>
        <w:tabs>
          <w:tab w:val="left" w:pos="1080"/>
        </w:tabs>
        <w:rPr>
          <w:sz w:val="24"/>
        </w:rPr>
      </w:pPr>
      <w:r>
        <w:rPr>
          <w:sz w:val="24"/>
        </w:rPr>
        <w:t xml:space="preserve">Failure to meet any of the above criteria results in the loss of the opportunity to reassess. </w:t>
      </w:r>
    </w:p>
    <w:p w:rsidR="00865F93" w:rsidRPr="004B6984" w:rsidRDefault="00865F93" w:rsidP="004B6984">
      <w:pPr>
        <w:rPr>
          <w:sz w:val="24"/>
        </w:rPr>
      </w:pPr>
    </w:p>
    <w:p w:rsidR="00371B1F" w:rsidRPr="00371B1F" w:rsidRDefault="00371B1F" w:rsidP="00371B1F">
      <w:pPr>
        <w:rPr>
          <w:color w:val="000000"/>
          <w:sz w:val="24"/>
        </w:rPr>
      </w:pPr>
      <w:r w:rsidRPr="00371B1F">
        <w:rPr>
          <w:b/>
          <w:color w:val="000000"/>
          <w:sz w:val="24"/>
        </w:rPr>
        <w:t>Policy Regarding Late Assignments/Revisions</w:t>
      </w:r>
    </w:p>
    <w:p w:rsidR="00371B1F" w:rsidRPr="00371B1F" w:rsidRDefault="00371B1F" w:rsidP="00371B1F">
      <w:pPr>
        <w:rPr>
          <w:color w:val="000000"/>
          <w:sz w:val="24"/>
        </w:rPr>
      </w:pPr>
      <w:r w:rsidRPr="00371B1F">
        <w:rPr>
          <w:color w:val="000000"/>
          <w:sz w:val="24"/>
        </w:rPr>
        <w:t xml:space="preserve">Late work will not be accepted without </w:t>
      </w:r>
      <w:r w:rsidRPr="00C23691">
        <w:rPr>
          <w:i/>
          <w:color w:val="000000"/>
          <w:sz w:val="24"/>
        </w:rPr>
        <w:t>PRIOR</w:t>
      </w:r>
      <w:r w:rsidRPr="00371B1F">
        <w:rPr>
          <w:color w:val="000000"/>
          <w:sz w:val="24"/>
        </w:rPr>
        <w:t xml:space="preserve"> instructor approval.  No revisions will be possible unless requested by the instructor.  If the instructor requests a revision of an assignment, the grade you receive will be the grade on the last attempt.</w:t>
      </w:r>
    </w:p>
    <w:p w:rsidR="000C7CB7" w:rsidRDefault="000C7CB7" w:rsidP="00E26716">
      <w:pPr>
        <w:spacing w:line="240" w:lineRule="atLeast"/>
        <w:rPr>
          <w:b/>
          <w:bCs/>
          <w:color w:val="000000"/>
          <w:sz w:val="24"/>
        </w:rPr>
      </w:pPr>
    </w:p>
    <w:p w:rsidR="00E26716" w:rsidRPr="00E26716" w:rsidRDefault="00E26716" w:rsidP="00E26716">
      <w:pPr>
        <w:spacing w:line="240" w:lineRule="atLeast"/>
        <w:rPr>
          <w:b/>
          <w:bCs/>
          <w:color w:val="000000"/>
          <w:sz w:val="24"/>
        </w:rPr>
      </w:pPr>
      <w:r w:rsidRPr="00E26716">
        <w:rPr>
          <w:b/>
          <w:bCs/>
          <w:color w:val="000000"/>
          <w:sz w:val="24"/>
        </w:rPr>
        <w:t xml:space="preserve">Reasonable Accommodations: </w:t>
      </w:r>
    </w:p>
    <w:p w:rsidR="00E26716" w:rsidRPr="00E26716" w:rsidRDefault="00E26716" w:rsidP="00E26716">
      <w:pPr>
        <w:pStyle w:val="Body"/>
        <w:tabs>
          <w:tab w:val="left" w:pos="360"/>
          <w:tab w:val="left" w:pos="1800"/>
          <w:tab w:val="left" w:pos="7020"/>
        </w:tabs>
        <w:rPr>
          <w:rFonts w:ascii="Times New Roman" w:hAnsi="Times New Roman"/>
          <w:szCs w:val="24"/>
        </w:rPr>
      </w:pPr>
      <w:r w:rsidRPr="00E26716">
        <w:rPr>
          <w:rFonts w:ascii="Times New Roman" w:hAnsi="Times New Roman"/>
          <w:szCs w:val="24"/>
        </w:rPr>
        <w:t>Reasonable accommodations are provided for eligible students with identified disabilities. The College complies with the Rehabilitation Act of 1973 and the Americans with Disabilities Act. Students may contact the College’s Disability Officer, </w:t>
      </w:r>
      <w:r w:rsidR="00485202">
        <w:rPr>
          <w:rFonts w:ascii="Times New Roman" w:hAnsi="Times New Roman"/>
          <w:szCs w:val="24"/>
        </w:rPr>
        <w:t>Linda Pete</w:t>
      </w:r>
      <w:r w:rsidRPr="00E26716">
        <w:rPr>
          <w:rFonts w:ascii="Times New Roman" w:hAnsi="Times New Roman"/>
          <w:szCs w:val="24"/>
        </w:rPr>
        <w:t xml:space="preserve"> (</w:t>
      </w:r>
      <w:hyperlink r:id="rId8" w:history="1">
        <w:r w:rsidR="00485202" w:rsidRPr="00FE09A2">
          <w:rPr>
            <w:rStyle w:val="Hyperlink"/>
            <w:szCs w:val="24"/>
          </w:rPr>
          <w:t>linda_pete@skc.edu</w:t>
        </w:r>
      </w:hyperlink>
      <w:r w:rsidR="00693443" w:rsidRPr="00E26716">
        <w:rPr>
          <w:rFonts w:ascii="Times New Roman" w:hAnsi="Times New Roman"/>
          <w:szCs w:val="24"/>
        </w:rPr>
        <w:t>, 406.275.4968</w:t>
      </w:r>
      <w:r w:rsidRPr="00E26716">
        <w:rPr>
          <w:rFonts w:ascii="Times New Roman" w:hAnsi="Times New Roman"/>
          <w:szCs w:val="24"/>
        </w:rPr>
        <w:t xml:space="preserve">) or consult the SKC web page for Students with Disabilities for more information. </w:t>
      </w:r>
    </w:p>
    <w:p w:rsidR="00E26716" w:rsidRPr="00E26716" w:rsidRDefault="00E26716" w:rsidP="00E267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585908" w:rsidRDefault="00E26716"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E26716">
        <w:rPr>
          <w:rFonts w:ascii="Times New Roman" w:hAnsi="Times New Roman"/>
          <w:szCs w:val="24"/>
        </w:rPr>
        <w:t>The faculty reserves the right to change the course syllabus or course content. Students will be provided advanced notice of changes.</w:t>
      </w:r>
    </w:p>
    <w:p w:rsidR="00793D4C" w:rsidRDefault="00485202"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 – – – – – – – – – – – – – – – – – – – – – – – – – – – – – – – – – – – – – – – – – – –</w:t>
      </w:r>
    </w:p>
    <w:p w:rsidR="000C7CB7" w:rsidRPr="00485202" w:rsidRDefault="00485202" w:rsidP="0048520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sz w:val="20"/>
          <w:vertAlign w:val="superscript"/>
        </w:rPr>
      </w:pPr>
      <w:r>
        <w:rPr>
          <w:rFonts w:ascii="Times New Roman" w:hAnsi="Times New Roman"/>
          <w:sz w:val="20"/>
          <w:vertAlign w:val="superscript"/>
        </w:rPr>
        <w:t xml:space="preserve">Detach at the dotted line. Sign, and return the portion below the line. </w:t>
      </w:r>
    </w:p>
    <w:p w:rsidR="00793D4C" w:rsidRDefault="00793D4C"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I have read and understand the requirements and expectations for this course.</w:t>
      </w:r>
      <w:r w:rsidR="000C7CB7">
        <w:rPr>
          <w:rFonts w:ascii="Times New Roman" w:hAnsi="Times New Roman"/>
          <w:szCs w:val="24"/>
        </w:rPr>
        <w:t xml:space="preserve"> I also understand that this document represents an agreement to the policies outlined within. Should changes be made I understand that I will be provided advance notice of these changes.</w:t>
      </w:r>
    </w:p>
    <w:p w:rsidR="000C7CB7" w:rsidRDefault="000C7CB7"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C7CB7" w:rsidRDefault="000C7CB7"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Printed Name _____________________________________  Date ____________</w:t>
      </w:r>
    </w:p>
    <w:p w:rsidR="000C7CB7" w:rsidRDefault="000C7CB7"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C7CB7" w:rsidRDefault="000C7CB7"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Signature __________________________________________________________</w:t>
      </w:r>
    </w:p>
    <w:p w:rsidR="00E47A30" w:rsidRDefault="00E47A30">
      <w:pPr>
        <w:widowControl/>
        <w:autoSpaceDE/>
        <w:autoSpaceDN/>
        <w:adjustRightInd/>
        <w:rPr>
          <w:color w:val="000000"/>
          <w:sz w:val="24"/>
        </w:rPr>
      </w:pPr>
      <w:r>
        <w:br w:type="page"/>
      </w:r>
    </w:p>
    <w:p w:rsidR="001958D3" w:rsidRPr="00BF444D" w:rsidRDefault="001958D3" w:rsidP="001958D3">
      <w:pPr>
        <w:pStyle w:val="Title"/>
      </w:pPr>
      <w:r w:rsidRPr="00BF444D">
        <w:rPr>
          <w:sz w:val="28"/>
          <w:szCs w:val="28"/>
        </w:rPr>
        <w:t>Tentative Schedule</w:t>
      </w:r>
      <w:r w:rsidR="00EC3331">
        <w:rPr>
          <w:sz w:val="28"/>
          <w:szCs w:val="28"/>
        </w:rPr>
        <w:t xml:space="preserve"> – </w:t>
      </w:r>
      <w:r w:rsidR="00EC3331">
        <w:rPr>
          <w:sz w:val="28"/>
          <w:szCs w:val="28"/>
        </w:rPr>
        <w:t xml:space="preserve">Spring 2016 </w:t>
      </w:r>
      <w:r w:rsidR="00BF444D">
        <w:t>**</w:t>
      </w:r>
    </w:p>
    <w:p w:rsidR="001958D3" w:rsidRDefault="001958D3" w:rsidP="001958D3">
      <w:pPr>
        <w:jc w:val="center"/>
        <w:rPr>
          <w:rFonts w:ascii="Arial" w:hAnsi="Arial" w:cs="Arial"/>
        </w:rPr>
      </w:pPr>
    </w:p>
    <w:p w:rsidR="006439F2" w:rsidRPr="006439F2" w:rsidRDefault="006439F2" w:rsidP="006439F2">
      <w:pPr>
        <w:tabs>
          <w:tab w:val="left" w:pos="270"/>
          <w:tab w:val="left" w:pos="1800"/>
          <w:tab w:val="left" w:pos="3330"/>
          <w:tab w:val="left" w:pos="5130"/>
          <w:tab w:val="left" w:pos="6930"/>
        </w:tabs>
        <w:rPr>
          <w:b/>
          <w:sz w:val="24"/>
        </w:rPr>
      </w:pPr>
      <w:r>
        <w:rPr>
          <w:b/>
          <w:sz w:val="24"/>
        </w:rPr>
        <w:tab/>
        <w:t xml:space="preserve">MONDAY </w:t>
      </w:r>
      <w:r>
        <w:rPr>
          <w:b/>
          <w:sz w:val="24"/>
        </w:rPr>
        <w:tab/>
        <w:t>TUESDAY</w:t>
      </w:r>
      <w:r>
        <w:rPr>
          <w:b/>
          <w:sz w:val="24"/>
        </w:rPr>
        <w:tab/>
        <w:t>WEDNESDAY</w:t>
      </w:r>
      <w:r>
        <w:rPr>
          <w:b/>
          <w:sz w:val="24"/>
        </w:rPr>
        <w:tab/>
        <w:t>THRUSDAY</w:t>
      </w:r>
      <w:r>
        <w:rPr>
          <w:b/>
          <w:sz w:val="24"/>
        </w:rPr>
        <w:tab/>
        <w:t>FRIDAY</w:t>
      </w:r>
    </w:p>
    <w:tbl>
      <w:tblPr>
        <w:tblStyle w:val="TableGrid"/>
        <w:tblW w:w="0" w:type="auto"/>
        <w:tblLook w:val="04A0" w:firstRow="1" w:lastRow="0" w:firstColumn="1" w:lastColumn="0" w:noHBand="0" w:noVBand="1"/>
      </w:tblPr>
      <w:tblGrid>
        <w:gridCol w:w="1227"/>
        <w:gridCol w:w="448"/>
        <w:gridCol w:w="1200"/>
        <w:gridCol w:w="475"/>
        <w:gridCol w:w="1213"/>
        <w:gridCol w:w="462"/>
        <w:gridCol w:w="1227"/>
        <w:gridCol w:w="448"/>
        <w:gridCol w:w="1200"/>
        <w:gridCol w:w="476"/>
      </w:tblGrid>
      <w:tr w:rsidR="001958D3" w:rsidRPr="00BF444D" w:rsidTr="001958D3">
        <w:tc>
          <w:tcPr>
            <w:tcW w:w="1227" w:type="dxa"/>
            <w:tcBorders>
              <w:top w:val="single" w:sz="4" w:space="0" w:color="auto"/>
              <w:left w:val="single" w:sz="4" w:space="0" w:color="auto"/>
              <w:bottom w:val="nil"/>
              <w:right w:val="single" w:sz="4" w:space="0" w:color="auto"/>
            </w:tcBorders>
          </w:tcPr>
          <w:p w:rsidR="001958D3" w:rsidRPr="00BF444D" w:rsidRDefault="00BF444D" w:rsidP="00BF444D">
            <w:pPr>
              <w:jc w:val="center"/>
              <w:rPr>
                <w:b/>
                <w:i/>
                <w:szCs w:val="20"/>
              </w:rPr>
            </w:pPr>
            <w:r w:rsidRPr="00BF444D">
              <w:rPr>
                <w:b/>
                <w:i/>
                <w:szCs w:val="20"/>
              </w:rPr>
              <w:t>APRIL</w:t>
            </w:r>
          </w:p>
        </w:tc>
        <w:tc>
          <w:tcPr>
            <w:tcW w:w="448" w:type="dxa"/>
            <w:tcBorders>
              <w:top w:val="single" w:sz="4" w:space="0" w:color="auto"/>
              <w:left w:val="single" w:sz="4" w:space="0" w:color="auto"/>
              <w:bottom w:val="single" w:sz="4" w:space="0" w:color="auto"/>
              <w:right w:val="single" w:sz="4" w:space="0" w:color="auto"/>
            </w:tcBorders>
          </w:tcPr>
          <w:p w:rsidR="001958D3" w:rsidRPr="00BF444D" w:rsidRDefault="00BF444D" w:rsidP="00BF444D">
            <w:pPr>
              <w:rPr>
                <w:b/>
                <w:szCs w:val="20"/>
              </w:rPr>
            </w:pPr>
            <w:r w:rsidRPr="00BF444D">
              <w:rPr>
                <w:b/>
                <w:szCs w:val="20"/>
              </w:rPr>
              <w:t xml:space="preserve"> 3</w:t>
            </w:r>
          </w:p>
        </w:tc>
        <w:tc>
          <w:tcPr>
            <w:tcW w:w="1200" w:type="dxa"/>
            <w:tcBorders>
              <w:top w:val="single" w:sz="4" w:space="0" w:color="auto"/>
              <w:left w:val="single" w:sz="4" w:space="0" w:color="auto"/>
              <w:bottom w:val="nil"/>
              <w:right w:val="single" w:sz="4" w:space="0" w:color="auto"/>
            </w:tcBorders>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tcPr>
          <w:p w:rsidR="001958D3" w:rsidRPr="00BF444D" w:rsidRDefault="00BF444D" w:rsidP="00BF444D">
            <w:pPr>
              <w:rPr>
                <w:b/>
                <w:szCs w:val="20"/>
              </w:rPr>
            </w:pPr>
            <w:r>
              <w:rPr>
                <w:b/>
                <w:szCs w:val="20"/>
              </w:rPr>
              <w:t xml:space="preserve"> 4</w:t>
            </w:r>
          </w:p>
        </w:tc>
        <w:tc>
          <w:tcPr>
            <w:tcW w:w="1213" w:type="dxa"/>
            <w:tcBorders>
              <w:top w:val="single" w:sz="4" w:space="0" w:color="auto"/>
              <w:left w:val="single" w:sz="4" w:space="0" w:color="auto"/>
              <w:bottom w:val="nil"/>
              <w:right w:val="single" w:sz="4" w:space="0" w:color="auto"/>
            </w:tcBorders>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tcPr>
          <w:p w:rsidR="001958D3" w:rsidRPr="00BF444D" w:rsidRDefault="00BF444D" w:rsidP="00BF444D">
            <w:pPr>
              <w:rPr>
                <w:b/>
                <w:szCs w:val="20"/>
              </w:rPr>
            </w:pPr>
            <w:r>
              <w:rPr>
                <w:b/>
                <w:szCs w:val="20"/>
              </w:rPr>
              <w:t xml:space="preserve"> 5</w:t>
            </w:r>
          </w:p>
        </w:tc>
        <w:tc>
          <w:tcPr>
            <w:tcW w:w="1227" w:type="dxa"/>
            <w:tcBorders>
              <w:top w:val="single" w:sz="4" w:space="0" w:color="auto"/>
              <w:left w:val="single" w:sz="4" w:space="0" w:color="auto"/>
              <w:bottom w:val="nil"/>
              <w:right w:val="single" w:sz="4" w:space="0" w:color="auto"/>
            </w:tcBorders>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tcPr>
          <w:p w:rsidR="001958D3" w:rsidRPr="00BF444D" w:rsidRDefault="00BF444D" w:rsidP="00BF444D">
            <w:pPr>
              <w:rPr>
                <w:b/>
                <w:szCs w:val="20"/>
              </w:rPr>
            </w:pPr>
            <w:r>
              <w:rPr>
                <w:b/>
                <w:szCs w:val="20"/>
              </w:rPr>
              <w:t xml:space="preserve"> 6</w:t>
            </w:r>
          </w:p>
        </w:tc>
        <w:tc>
          <w:tcPr>
            <w:tcW w:w="1200" w:type="dxa"/>
            <w:tcBorders>
              <w:top w:val="single" w:sz="4" w:space="0" w:color="auto"/>
              <w:left w:val="single" w:sz="4" w:space="0" w:color="auto"/>
              <w:bottom w:val="nil"/>
              <w:right w:val="single" w:sz="4" w:space="0" w:color="auto"/>
            </w:tcBorders>
          </w:tcPr>
          <w:p w:rsidR="001958D3" w:rsidRPr="00BF444D" w:rsidRDefault="001958D3" w:rsidP="00BF444D">
            <w:pPr>
              <w:rPr>
                <w:b/>
                <w:szCs w:val="20"/>
              </w:rPr>
            </w:pPr>
          </w:p>
        </w:tc>
        <w:tc>
          <w:tcPr>
            <w:tcW w:w="476" w:type="dxa"/>
            <w:tcBorders>
              <w:top w:val="single" w:sz="4" w:space="0" w:color="auto"/>
              <w:left w:val="single" w:sz="4" w:space="0" w:color="auto"/>
              <w:bottom w:val="single" w:sz="4" w:space="0" w:color="auto"/>
              <w:right w:val="single" w:sz="4" w:space="0" w:color="auto"/>
            </w:tcBorders>
          </w:tcPr>
          <w:p w:rsidR="001958D3" w:rsidRPr="00BF444D" w:rsidRDefault="00BF444D" w:rsidP="00BF444D">
            <w:pPr>
              <w:rPr>
                <w:b/>
                <w:szCs w:val="20"/>
              </w:rPr>
            </w:pPr>
            <w:r>
              <w:rPr>
                <w:b/>
                <w:szCs w:val="20"/>
              </w:rPr>
              <w:t xml:space="preserve"> 7</w:t>
            </w:r>
          </w:p>
        </w:tc>
      </w:tr>
      <w:tr w:rsidR="001958D3" w:rsidRPr="00BF444D" w:rsidTr="001958D3">
        <w:tc>
          <w:tcPr>
            <w:tcW w:w="1675" w:type="dxa"/>
            <w:gridSpan w:val="2"/>
            <w:tcBorders>
              <w:top w:val="nil"/>
              <w:left w:val="single" w:sz="4" w:space="0" w:color="auto"/>
              <w:bottom w:val="single" w:sz="4" w:space="0" w:color="auto"/>
              <w:right w:val="single" w:sz="4" w:space="0" w:color="auto"/>
            </w:tcBorders>
          </w:tcPr>
          <w:p w:rsidR="00B922BC" w:rsidRPr="00B922BC" w:rsidRDefault="006439F2" w:rsidP="00E7011F">
            <w:pPr>
              <w:jc w:val="center"/>
              <w:rPr>
                <w:i/>
                <w:szCs w:val="20"/>
              </w:rPr>
            </w:pPr>
            <w:r>
              <w:rPr>
                <w:i/>
                <w:szCs w:val="20"/>
              </w:rPr>
              <w:t>outside of class</w:t>
            </w:r>
          </w:p>
          <w:p w:rsidR="00BF444D" w:rsidRDefault="00BF444D" w:rsidP="00E7011F">
            <w:pPr>
              <w:rPr>
                <w:szCs w:val="20"/>
              </w:rPr>
            </w:pPr>
            <w:r w:rsidRPr="00BF444D">
              <w:rPr>
                <w:szCs w:val="20"/>
              </w:rPr>
              <w:t>Syllabus Review</w:t>
            </w:r>
          </w:p>
          <w:p w:rsidR="00BF444D" w:rsidRDefault="006439F2" w:rsidP="00E7011F">
            <w:pPr>
              <w:rPr>
                <w:szCs w:val="20"/>
              </w:rPr>
            </w:pPr>
            <w:r>
              <w:rPr>
                <w:szCs w:val="20"/>
              </w:rPr>
              <w:t>Geom Pre-Assess</w:t>
            </w:r>
          </w:p>
          <w:p w:rsidR="00E7011F" w:rsidRPr="00BF444D" w:rsidRDefault="00E7011F" w:rsidP="00E7011F">
            <w:pPr>
              <w:rPr>
                <w:szCs w:val="20"/>
              </w:rPr>
            </w:pPr>
          </w:p>
        </w:tc>
        <w:tc>
          <w:tcPr>
            <w:tcW w:w="1675" w:type="dxa"/>
            <w:gridSpan w:val="2"/>
            <w:tcBorders>
              <w:top w:val="nil"/>
              <w:left w:val="single" w:sz="4" w:space="0" w:color="auto"/>
              <w:bottom w:val="single" w:sz="4" w:space="0" w:color="auto"/>
              <w:right w:val="single" w:sz="4" w:space="0" w:color="auto"/>
            </w:tcBorders>
          </w:tcPr>
          <w:p w:rsidR="001958D3" w:rsidRPr="00BF444D" w:rsidRDefault="006439F2" w:rsidP="006F1131">
            <w:pPr>
              <w:jc w:val="center"/>
              <w:rPr>
                <w:szCs w:val="20"/>
              </w:rPr>
            </w:pPr>
            <w:r w:rsidRPr="006439F2">
              <w:rPr>
                <w:i/>
                <w:szCs w:val="20"/>
              </w:rPr>
              <w:t>outside of class</w:t>
            </w:r>
            <w:r w:rsidRPr="006439F2">
              <w:rPr>
                <w:szCs w:val="20"/>
              </w:rPr>
              <w:t xml:space="preserve"> </w:t>
            </w:r>
            <w:r w:rsidR="006F1131">
              <w:rPr>
                <w:szCs w:val="20"/>
              </w:rPr>
              <w:t>Polygons</w:t>
            </w:r>
          </w:p>
        </w:tc>
        <w:tc>
          <w:tcPr>
            <w:tcW w:w="1675" w:type="dxa"/>
            <w:gridSpan w:val="2"/>
            <w:tcBorders>
              <w:top w:val="nil"/>
              <w:left w:val="single" w:sz="4" w:space="0" w:color="auto"/>
              <w:bottom w:val="single" w:sz="4" w:space="0" w:color="auto"/>
              <w:right w:val="single" w:sz="4" w:space="0" w:color="auto"/>
            </w:tcBorders>
          </w:tcPr>
          <w:p w:rsidR="001958D3" w:rsidRDefault="001958D3" w:rsidP="00BF444D">
            <w:pPr>
              <w:rPr>
                <w:szCs w:val="20"/>
              </w:rPr>
            </w:pPr>
          </w:p>
          <w:p w:rsidR="006439F2" w:rsidRDefault="006439F2" w:rsidP="006439F2">
            <w:pPr>
              <w:jc w:val="center"/>
              <w:rPr>
                <w:szCs w:val="20"/>
              </w:rPr>
            </w:pPr>
            <w:r w:rsidRPr="006439F2">
              <w:rPr>
                <w:b/>
                <w:szCs w:val="20"/>
              </w:rPr>
              <w:t>NO CLASS</w:t>
            </w:r>
          </w:p>
          <w:p w:rsidR="006439F2" w:rsidRPr="006439F2" w:rsidRDefault="006439F2" w:rsidP="006439F2">
            <w:pPr>
              <w:jc w:val="center"/>
              <w:rPr>
                <w:b/>
                <w:szCs w:val="20"/>
              </w:rPr>
            </w:pPr>
          </w:p>
        </w:tc>
        <w:tc>
          <w:tcPr>
            <w:tcW w:w="1675" w:type="dxa"/>
            <w:gridSpan w:val="2"/>
            <w:tcBorders>
              <w:top w:val="nil"/>
              <w:left w:val="single" w:sz="4" w:space="0" w:color="auto"/>
              <w:bottom w:val="single" w:sz="4" w:space="0" w:color="auto"/>
              <w:right w:val="single" w:sz="4" w:space="0" w:color="auto"/>
            </w:tcBorders>
          </w:tcPr>
          <w:p w:rsidR="001958D3" w:rsidRDefault="006439F2" w:rsidP="006F1131">
            <w:pPr>
              <w:jc w:val="center"/>
              <w:rPr>
                <w:szCs w:val="20"/>
              </w:rPr>
            </w:pPr>
            <w:r w:rsidRPr="006439F2">
              <w:rPr>
                <w:i/>
                <w:szCs w:val="20"/>
              </w:rPr>
              <w:t>outside of class</w:t>
            </w:r>
            <w:r w:rsidRPr="006439F2">
              <w:rPr>
                <w:szCs w:val="20"/>
              </w:rPr>
              <w:t xml:space="preserve"> </w:t>
            </w:r>
          </w:p>
          <w:p w:rsidR="006F1131" w:rsidRPr="00BF444D" w:rsidRDefault="006F1131" w:rsidP="006F1131">
            <w:pPr>
              <w:jc w:val="center"/>
              <w:rPr>
                <w:szCs w:val="20"/>
              </w:rPr>
            </w:pPr>
            <w:r>
              <w:rPr>
                <w:szCs w:val="20"/>
              </w:rPr>
              <w:t>Tiling</w:t>
            </w:r>
          </w:p>
        </w:tc>
        <w:tc>
          <w:tcPr>
            <w:tcW w:w="1676" w:type="dxa"/>
            <w:gridSpan w:val="2"/>
            <w:tcBorders>
              <w:top w:val="nil"/>
              <w:left w:val="single" w:sz="4" w:space="0" w:color="auto"/>
              <w:bottom w:val="single" w:sz="4" w:space="0" w:color="auto"/>
              <w:right w:val="single" w:sz="4" w:space="0" w:color="auto"/>
            </w:tcBorders>
          </w:tcPr>
          <w:p w:rsidR="006439F2" w:rsidRPr="006439F2" w:rsidRDefault="006439F2" w:rsidP="006439F2">
            <w:pPr>
              <w:jc w:val="center"/>
              <w:rPr>
                <w:i/>
                <w:szCs w:val="20"/>
              </w:rPr>
            </w:pPr>
            <w:r w:rsidRPr="006439F2">
              <w:rPr>
                <w:i/>
                <w:szCs w:val="20"/>
              </w:rPr>
              <w:t>outside of class</w:t>
            </w:r>
          </w:p>
          <w:p w:rsidR="001958D3" w:rsidRPr="00BF444D" w:rsidRDefault="006F1131" w:rsidP="006439F2">
            <w:pPr>
              <w:rPr>
                <w:szCs w:val="20"/>
              </w:rPr>
            </w:pPr>
            <w:r>
              <w:rPr>
                <w:szCs w:val="20"/>
              </w:rPr>
              <w:t>Polygon Angles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48"/>
        <w:gridCol w:w="1200"/>
        <w:gridCol w:w="475"/>
        <w:gridCol w:w="1213"/>
        <w:gridCol w:w="462"/>
        <w:gridCol w:w="1227"/>
        <w:gridCol w:w="448"/>
        <w:gridCol w:w="1200"/>
        <w:gridCol w:w="476"/>
      </w:tblGrid>
      <w:tr w:rsidR="001958D3" w:rsidRPr="00BF444D" w:rsidTr="00BF444D">
        <w:tc>
          <w:tcPr>
            <w:tcW w:w="1227" w:type="dxa"/>
            <w:tcBorders>
              <w:top w:val="nil"/>
              <w:left w:val="single" w:sz="4" w:space="0" w:color="auto"/>
              <w:bottom w:val="nil"/>
              <w:right w:val="single" w:sz="4" w:space="0" w:color="auto"/>
            </w:tcBorders>
            <w:shd w:val="clear" w:color="auto" w:fill="auto"/>
          </w:tcPr>
          <w:p w:rsidR="001958D3" w:rsidRPr="006F1131" w:rsidRDefault="006F1131" w:rsidP="00BF444D">
            <w:pPr>
              <w:rPr>
                <w:i/>
                <w:szCs w:val="20"/>
              </w:rPr>
            </w:pPr>
            <w:r>
              <w:rPr>
                <w:i/>
                <w:szCs w:val="20"/>
              </w:rPr>
              <w:t>Last Day To</w:t>
            </w:r>
          </w:p>
        </w:tc>
        <w:tc>
          <w:tcPr>
            <w:tcW w:w="448" w:type="dxa"/>
            <w:tcBorders>
              <w:top w:val="nil"/>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10</w:t>
            </w:r>
          </w:p>
        </w:tc>
        <w:tc>
          <w:tcPr>
            <w:tcW w:w="1200" w:type="dxa"/>
            <w:tcBorders>
              <w:top w:val="nil"/>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nil"/>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11</w:t>
            </w:r>
          </w:p>
        </w:tc>
        <w:tc>
          <w:tcPr>
            <w:tcW w:w="1213" w:type="dxa"/>
            <w:tcBorders>
              <w:top w:val="nil"/>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nil"/>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12</w:t>
            </w:r>
          </w:p>
        </w:tc>
        <w:tc>
          <w:tcPr>
            <w:tcW w:w="1227" w:type="dxa"/>
            <w:tcBorders>
              <w:top w:val="nil"/>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nil"/>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13</w:t>
            </w:r>
          </w:p>
        </w:tc>
        <w:tc>
          <w:tcPr>
            <w:tcW w:w="1200" w:type="dxa"/>
            <w:tcBorders>
              <w:top w:val="nil"/>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6" w:type="dxa"/>
            <w:tcBorders>
              <w:top w:val="nil"/>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14</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Pr="006F1131" w:rsidRDefault="006F1131" w:rsidP="00BF444D">
            <w:pPr>
              <w:rPr>
                <w:i/>
                <w:szCs w:val="20"/>
              </w:rPr>
            </w:pPr>
            <w:r>
              <w:rPr>
                <w:i/>
                <w:szCs w:val="20"/>
              </w:rPr>
              <w:t>Add</w:t>
            </w:r>
          </w:p>
          <w:p w:rsidR="00BF444D" w:rsidRDefault="006F1131" w:rsidP="006F1131">
            <w:pPr>
              <w:jc w:val="center"/>
              <w:rPr>
                <w:szCs w:val="20"/>
              </w:rPr>
            </w:pPr>
            <w:r>
              <w:rPr>
                <w:szCs w:val="20"/>
              </w:rPr>
              <w:t>Polyhedron Vertices</w:t>
            </w: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6F1131" w:rsidRPr="00BF444D" w:rsidRDefault="006F1131" w:rsidP="006F1131">
            <w:pPr>
              <w:jc w:val="center"/>
              <w:rPr>
                <w:szCs w:val="20"/>
              </w:rPr>
            </w:pPr>
            <w:r>
              <w:rPr>
                <w:szCs w:val="20"/>
              </w:rPr>
              <w:t>Regular Polyhedron</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6F1131" w:rsidRPr="00BF444D" w:rsidRDefault="006F1131" w:rsidP="006F1131">
            <w:pPr>
              <w:jc w:val="center"/>
              <w:rPr>
                <w:szCs w:val="20"/>
              </w:rPr>
            </w:pPr>
            <w:r>
              <w:rPr>
                <w:szCs w:val="20"/>
              </w:rPr>
              <w:t>Intro Area</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6439F2" w:rsidP="006439F2">
            <w:pPr>
              <w:jc w:val="center"/>
              <w:rPr>
                <w:i/>
                <w:szCs w:val="20"/>
              </w:rPr>
            </w:pPr>
            <w:r>
              <w:rPr>
                <w:i/>
                <w:szCs w:val="20"/>
              </w:rPr>
              <w:t>outside of class</w:t>
            </w:r>
          </w:p>
          <w:p w:rsidR="006F1131" w:rsidRDefault="006F1131" w:rsidP="006F1131">
            <w:pPr>
              <w:jc w:val="center"/>
              <w:rPr>
                <w:szCs w:val="20"/>
              </w:rPr>
            </w:pPr>
            <w:r>
              <w:rPr>
                <w:szCs w:val="20"/>
              </w:rPr>
              <w:t>Nets</w:t>
            </w:r>
          </w:p>
          <w:p w:rsidR="006F1131" w:rsidRPr="006F1131" w:rsidRDefault="006F1131" w:rsidP="006F1131">
            <w:pPr>
              <w:jc w:val="center"/>
              <w:rPr>
                <w:szCs w:val="20"/>
              </w:rPr>
            </w:pPr>
            <w:r>
              <w:rPr>
                <w:szCs w:val="20"/>
              </w:rPr>
              <w:t>Surface Area</w:t>
            </w: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17</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18</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19</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20</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21</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6439F2" w:rsidP="006439F2">
            <w:pPr>
              <w:jc w:val="center"/>
              <w:rPr>
                <w:szCs w:val="20"/>
              </w:rPr>
            </w:pPr>
            <w:r>
              <w:rPr>
                <w:i/>
                <w:szCs w:val="20"/>
              </w:rPr>
              <w:t>outside of class</w:t>
            </w:r>
          </w:p>
          <w:p w:rsidR="006439F2" w:rsidRDefault="006F1131" w:rsidP="006439F2">
            <w:pPr>
              <w:jc w:val="center"/>
              <w:rPr>
                <w:szCs w:val="20"/>
              </w:rPr>
            </w:pPr>
            <w:r>
              <w:rPr>
                <w:szCs w:val="20"/>
              </w:rPr>
              <w:t>Menu Work Day</w:t>
            </w:r>
          </w:p>
          <w:p w:rsidR="00BF444D" w:rsidRDefault="00BF444D" w:rsidP="00BF444D">
            <w:pPr>
              <w:rPr>
                <w:szCs w:val="20"/>
              </w:rPr>
            </w:pP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E7011F">
            <w:pPr>
              <w:jc w:val="center"/>
              <w:rPr>
                <w:szCs w:val="20"/>
              </w:rPr>
            </w:pPr>
          </w:p>
          <w:p w:rsidR="00E7011F" w:rsidRPr="00BF444D" w:rsidRDefault="00E7011F" w:rsidP="00E7011F">
            <w:pPr>
              <w:jc w:val="center"/>
              <w:rPr>
                <w:szCs w:val="20"/>
              </w:rPr>
            </w:pPr>
            <w:r>
              <w:rPr>
                <w:szCs w:val="20"/>
              </w:rPr>
              <w:t>Geoboard Area</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7011F" w:rsidRPr="00BF444D" w:rsidRDefault="00E7011F" w:rsidP="00E7011F">
            <w:pPr>
              <w:jc w:val="center"/>
              <w:rPr>
                <w:szCs w:val="20"/>
              </w:rPr>
            </w:pPr>
            <w:r>
              <w:rPr>
                <w:szCs w:val="20"/>
              </w:rPr>
              <w:t>Scaling</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6439F2" w:rsidP="006439F2">
            <w:pPr>
              <w:jc w:val="center"/>
              <w:rPr>
                <w:i/>
                <w:szCs w:val="20"/>
              </w:rPr>
            </w:pPr>
            <w:r>
              <w:rPr>
                <w:i/>
                <w:szCs w:val="20"/>
              </w:rPr>
              <w:t>outside of class</w:t>
            </w:r>
          </w:p>
          <w:p w:rsidR="00E7011F" w:rsidRDefault="00E7011F" w:rsidP="006439F2">
            <w:pPr>
              <w:jc w:val="center"/>
              <w:rPr>
                <w:szCs w:val="20"/>
              </w:rPr>
            </w:pPr>
            <w:r>
              <w:rPr>
                <w:szCs w:val="20"/>
              </w:rPr>
              <w:t>On Demand Task</w:t>
            </w:r>
          </w:p>
          <w:p w:rsidR="00EC3331" w:rsidRPr="00E7011F" w:rsidRDefault="00EC3331" w:rsidP="006439F2">
            <w:pPr>
              <w:jc w:val="center"/>
              <w:rPr>
                <w:szCs w:val="20"/>
              </w:rPr>
            </w:pPr>
            <w:r>
              <w:rPr>
                <w:szCs w:val="20"/>
              </w:rPr>
              <w:t>(Geometry)</w:t>
            </w: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6F1131" w:rsidRDefault="006F1131" w:rsidP="00BF444D">
            <w:pPr>
              <w:rPr>
                <w:i/>
                <w:szCs w:val="20"/>
              </w:rPr>
            </w:pPr>
            <w:r>
              <w:rPr>
                <w:i/>
                <w:szCs w:val="20"/>
              </w:rPr>
              <w:t>Faculty</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24</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25</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26</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27</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28</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3B40B0" w:rsidP="00BF444D">
            <w:pPr>
              <w:rPr>
                <w:i/>
                <w:szCs w:val="20"/>
              </w:rPr>
            </w:pPr>
            <w:r>
              <w:rPr>
                <w:i/>
                <w:szCs w:val="20"/>
              </w:rPr>
              <w:t>In-service</w:t>
            </w:r>
            <w:r w:rsidR="006F1131">
              <w:rPr>
                <w:i/>
                <w:szCs w:val="20"/>
              </w:rPr>
              <w:t xml:space="preserve"> Day</w:t>
            </w:r>
          </w:p>
          <w:p w:rsidR="00BF444D" w:rsidRDefault="006F1131" w:rsidP="006F1131">
            <w:pPr>
              <w:jc w:val="center"/>
              <w:rPr>
                <w:szCs w:val="20"/>
              </w:rPr>
            </w:pPr>
            <w:r w:rsidRPr="006439F2">
              <w:rPr>
                <w:b/>
                <w:szCs w:val="20"/>
              </w:rPr>
              <w:t>NO CLASS</w:t>
            </w:r>
          </w:p>
          <w:p w:rsidR="00BF444D" w:rsidRDefault="00BF444D" w:rsidP="00BF444D">
            <w:pPr>
              <w:rPr>
                <w:szCs w:val="20"/>
              </w:rPr>
            </w:pP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Pr="00EC3331" w:rsidRDefault="00E7011F" w:rsidP="00BF444D">
            <w:pPr>
              <w:rPr>
                <w:b/>
                <w:i/>
                <w:szCs w:val="20"/>
              </w:rPr>
            </w:pPr>
            <w:r w:rsidRPr="00EC3331">
              <w:rPr>
                <w:b/>
                <w:i/>
                <w:szCs w:val="20"/>
              </w:rPr>
              <w:t>Menu 1 Due</w:t>
            </w:r>
          </w:p>
          <w:p w:rsidR="00E7011F" w:rsidRPr="00E7011F" w:rsidRDefault="00E7011F" w:rsidP="00E7011F">
            <w:pPr>
              <w:jc w:val="center"/>
              <w:rPr>
                <w:szCs w:val="20"/>
              </w:rPr>
            </w:pPr>
            <w:r>
              <w:rPr>
                <w:szCs w:val="20"/>
              </w:rPr>
              <w:t>Intro Volume</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E7011F" w:rsidRDefault="00E7011F" w:rsidP="00BF444D">
            <w:pPr>
              <w:rPr>
                <w:szCs w:val="20"/>
              </w:rPr>
            </w:pPr>
          </w:p>
          <w:p w:rsidR="001958D3" w:rsidRPr="00BF444D" w:rsidRDefault="00E7011F" w:rsidP="00BF444D">
            <w:pPr>
              <w:rPr>
                <w:szCs w:val="20"/>
              </w:rPr>
            </w:pPr>
            <w:r>
              <w:rPr>
                <w:szCs w:val="20"/>
              </w:rPr>
              <w:t>Finding Volume</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7011F" w:rsidRPr="00BF444D" w:rsidRDefault="00E7011F" w:rsidP="00BF444D">
            <w:pPr>
              <w:rPr>
                <w:szCs w:val="20"/>
              </w:rPr>
            </w:pPr>
            <w:r>
              <w:rPr>
                <w:szCs w:val="20"/>
              </w:rPr>
              <w:t>Intro Transform</w:t>
            </w: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BF444D" w:rsidP="00BF444D">
            <w:pPr>
              <w:jc w:val="center"/>
              <w:rPr>
                <w:b/>
                <w:i/>
                <w:szCs w:val="20"/>
              </w:rPr>
            </w:pPr>
            <w:r>
              <w:rPr>
                <w:b/>
                <w:i/>
                <w:szCs w:val="20"/>
              </w:rPr>
              <w:t>MAY</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1</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2</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3</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4</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5</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E7011F">
            <w:pPr>
              <w:jc w:val="center"/>
              <w:rPr>
                <w:szCs w:val="20"/>
              </w:rPr>
            </w:pPr>
          </w:p>
          <w:p w:rsidR="00BF444D" w:rsidRDefault="00E7011F" w:rsidP="00E7011F">
            <w:pPr>
              <w:jc w:val="center"/>
              <w:rPr>
                <w:szCs w:val="20"/>
              </w:rPr>
            </w:pPr>
            <w:r>
              <w:rPr>
                <w:szCs w:val="20"/>
              </w:rPr>
              <w:t>More Transform</w:t>
            </w:r>
          </w:p>
          <w:p w:rsidR="00BF444D" w:rsidRDefault="00BF444D" w:rsidP="00E7011F">
            <w:pPr>
              <w:jc w:val="center"/>
              <w:rPr>
                <w:szCs w:val="20"/>
              </w:rPr>
            </w:pPr>
          </w:p>
          <w:p w:rsidR="00BF444D" w:rsidRPr="00BF444D" w:rsidRDefault="00BF444D" w:rsidP="00E7011F">
            <w:pPr>
              <w:jc w:val="cente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E7011F">
            <w:pPr>
              <w:jc w:val="center"/>
              <w:rPr>
                <w:szCs w:val="20"/>
              </w:rPr>
            </w:pPr>
          </w:p>
          <w:p w:rsidR="00E7011F" w:rsidRPr="00BF444D" w:rsidRDefault="00E7011F" w:rsidP="00E7011F">
            <w:pPr>
              <w:jc w:val="center"/>
              <w:rPr>
                <w:szCs w:val="20"/>
              </w:rPr>
            </w:pPr>
            <w:r>
              <w:rPr>
                <w:szCs w:val="20"/>
              </w:rPr>
              <w:t>Symmetry</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7011F" w:rsidRPr="00BF444D" w:rsidRDefault="00E7011F" w:rsidP="00E7011F">
            <w:pPr>
              <w:jc w:val="center"/>
              <w:rPr>
                <w:szCs w:val="20"/>
              </w:rPr>
            </w:pPr>
            <w:r>
              <w:rPr>
                <w:szCs w:val="20"/>
              </w:rPr>
              <w:t>Symmetry</w:t>
            </w:r>
          </w:p>
        </w:tc>
        <w:tc>
          <w:tcPr>
            <w:tcW w:w="1676" w:type="dxa"/>
            <w:gridSpan w:val="2"/>
            <w:tcBorders>
              <w:top w:val="nil"/>
              <w:left w:val="single" w:sz="4" w:space="0" w:color="auto"/>
              <w:bottom w:val="single" w:sz="4" w:space="0" w:color="auto"/>
              <w:right w:val="single" w:sz="4" w:space="0" w:color="auto"/>
            </w:tcBorders>
            <w:shd w:val="clear" w:color="auto" w:fill="auto"/>
          </w:tcPr>
          <w:p w:rsidR="00E7011F" w:rsidRDefault="00E7011F" w:rsidP="00BF444D">
            <w:pPr>
              <w:rPr>
                <w:szCs w:val="20"/>
              </w:rPr>
            </w:pPr>
          </w:p>
          <w:p w:rsidR="00EC3331" w:rsidRDefault="00EC3331" w:rsidP="00EC3331">
            <w:pPr>
              <w:jc w:val="center"/>
              <w:rPr>
                <w:b/>
                <w:i/>
                <w:szCs w:val="20"/>
              </w:rPr>
            </w:pPr>
            <w:r>
              <w:rPr>
                <w:b/>
                <w:i/>
                <w:szCs w:val="20"/>
              </w:rPr>
              <w:t>Geometry</w:t>
            </w:r>
          </w:p>
          <w:p w:rsidR="001958D3" w:rsidRPr="00EC3331" w:rsidRDefault="00E7011F" w:rsidP="00EC3331">
            <w:pPr>
              <w:jc w:val="center"/>
              <w:rPr>
                <w:b/>
                <w:i/>
                <w:szCs w:val="20"/>
              </w:rPr>
            </w:pPr>
            <w:r w:rsidRPr="00EC3331">
              <w:rPr>
                <w:b/>
                <w:i/>
                <w:szCs w:val="20"/>
              </w:rPr>
              <w:t>Post-Assessment</w:t>
            </w: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8</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9</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10</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11</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12</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BF444D" w:rsidRDefault="00B52D64" w:rsidP="00BF444D">
            <w:pPr>
              <w:rPr>
                <w:szCs w:val="20"/>
              </w:rPr>
            </w:pPr>
            <w:r>
              <w:rPr>
                <w:szCs w:val="20"/>
              </w:rPr>
              <w:t>Prob. Pre-Assess</w:t>
            </w:r>
          </w:p>
          <w:p w:rsidR="00BF444D" w:rsidRDefault="00BF444D" w:rsidP="00BF444D">
            <w:pPr>
              <w:rPr>
                <w:szCs w:val="20"/>
              </w:rPr>
            </w:pP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B52D64" w:rsidRPr="00BF444D" w:rsidRDefault="00B52D64" w:rsidP="00B52D64">
            <w:pPr>
              <w:jc w:val="center"/>
              <w:rPr>
                <w:szCs w:val="20"/>
              </w:rPr>
            </w:pPr>
            <w:r>
              <w:rPr>
                <w:szCs w:val="20"/>
              </w:rPr>
              <w:t>Intro Prob</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3B40B0" w:rsidRPr="00BF444D" w:rsidRDefault="003B40B0" w:rsidP="00BF444D">
            <w:pPr>
              <w:rPr>
                <w:szCs w:val="20"/>
              </w:rPr>
            </w:pPr>
            <w:proofErr w:type="spellStart"/>
            <w:r>
              <w:rPr>
                <w:szCs w:val="20"/>
              </w:rPr>
              <w:t>Exper</w:t>
            </w:r>
            <w:proofErr w:type="spellEnd"/>
            <w:r>
              <w:rPr>
                <w:szCs w:val="20"/>
              </w:rPr>
              <w:t>/</w:t>
            </w:r>
            <w:proofErr w:type="spellStart"/>
            <w:r>
              <w:rPr>
                <w:szCs w:val="20"/>
              </w:rPr>
              <w:t>Theor</w:t>
            </w:r>
            <w:proofErr w:type="spellEnd"/>
            <w:r>
              <w:rPr>
                <w:szCs w:val="20"/>
              </w:rPr>
              <w:t xml:space="preserve"> Prob</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3B40B0" w:rsidRPr="00BF444D" w:rsidRDefault="003B40B0" w:rsidP="00BF444D">
            <w:pPr>
              <w:rPr>
                <w:szCs w:val="20"/>
              </w:rPr>
            </w:pPr>
            <w:r>
              <w:rPr>
                <w:szCs w:val="20"/>
              </w:rPr>
              <w:t>Equally Likely</w:t>
            </w: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15</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16</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17</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18</w:t>
            </w:r>
          </w:p>
        </w:tc>
        <w:tc>
          <w:tcPr>
            <w:tcW w:w="1200" w:type="dxa"/>
            <w:tcBorders>
              <w:top w:val="single" w:sz="4" w:space="0" w:color="auto"/>
              <w:left w:val="single" w:sz="4" w:space="0" w:color="auto"/>
              <w:bottom w:val="nil"/>
              <w:right w:val="single" w:sz="4" w:space="0" w:color="auto"/>
            </w:tcBorders>
            <w:shd w:val="clear" w:color="auto" w:fill="auto"/>
          </w:tcPr>
          <w:p w:rsidR="001958D3" w:rsidRPr="006F1131" w:rsidRDefault="006F1131" w:rsidP="00BF444D">
            <w:pPr>
              <w:rPr>
                <w:i/>
                <w:szCs w:val="20"/>
              </w:rPr>
            </w:pPr>
            <w:r>
              <w:rPr>
                <w:i/>
                <w:szCs w:val="20"/>
              </w:rPr>
              <w:t>Community</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19</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BF444D" w:rsidRDefault="003B40B0" w:rsidP="00BF444D">
            <w:pPr>
              <w:rPr>
                <w:szCs w:val="20"/>
              </w:rPr>
            </w:pPr>
            <w:r>
              <w:rPr>
                <w:szCs w:val="20"/>
              </w:rPr>
              <w:t>Prob Model/</w:t>
            </w:r>
            <w:proofErr w:type="spellStart"/>
            <w:r>
              <w:rPr>
                <w:szCs w:val="20"/>
              </w:rPr>
              <w:t>Diag</w:t>
            </w:r>
            <w:proofErr w:type="spellEnd"/>
          </w:p>
          <w:p w:rsidR="00BF444D" w:rsidRDefault="00BF444D" w:rsidP="00BF444D">
            <w:pPr>
              <w:rPr>
                <w:szCs w:val="20"/>
              </w:rPr>
            </w:pP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3B40B0" w:rsidRPr="00BF444D" w:rsidRDefault="003B40B0" w:rsidP="00BF444D">
            <w:pPr>
              <w:rPr>
                <w:szCs w:val="20"/>
              </w:rPr>
            </w:pPr>
            <w:r>
              <w:rPr>
                <w:szCs w:val="20"/>
              </w:rPr>
              <w:t>More Model/</w:t>
            </w:r>
            <w:proofErr w:type="spellStart"/>
            <w:r>
              <w:rPr>
                <w:szCs w:val="20"/>
              </w:rPr>
              <w:t>Diag</w:t>
            </w:r>
            <w:proofErr w:type="spellEnd"/>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3B40B0" w:rsidRPr="00BF444D" w:rsidRDefault="003B40B0" w:rsidP="00BF444D">
            <w:pPr>
              <w:rPr>
                <w:szCs w:val="20"/>
              </w:rPr>
            </w:pPr>
            <w:r>
              <w:rPr>
                <w:szCs w:val="20"/>
              </w:rPr>
              <w:t>Menu Work Day</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6F1131" w:rsidP="00BF444D">
            <w:pPr>
              <w:rPr>
                <w:i/>
                <w:szCs w:val="20"/>
              </w:rPr>
            </w:pPr>
            <w:r>
              <w:rPr>
                <w:i/>
                <w:szCs w:val="20"/>
              </w:rPr>
              <w:t>Service Day</w:t>
            </w:r>
          </w:p>
          <w:p w:rsidR="006F1131" w:rsidRDefault="006F1131" w:rsidP="006F1131">
            <w:pPr>
              <w:jc w:val="center"/>
              <w:rPr>
                <w:szCs w:val="20"/>
              </w:rPr>
            </w:pPr>
            <w:r w:rsidRPr="006439F2">
              <w:rPr>
                <w:b/>
                <w:szCs w:val="20"/>
              </w:rPr>
              <w:t>NO CLASS</w:t>
            </w:r>
          </w:p>
          <w:p w:rsidR="006F1131" w:rsidRPr="006F1131" w:rsidRDefault="006F1131" w:rsidP="00BF444D">
            <w:pPr>
              <w:rPr>
                <w:i/>
                <w:szCs w:val="20"/>
              </w:rPr>
            </w:pP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22</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23</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24</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25</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26</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EC3331" w:rsidRDefault="00EC3331" w:rsidP="00EC3331">
            <w:pPr>
              <w:ind w:right="-71"/>
              <w:jc w:val="center"/>
              <w:rPr>
                <w:b/>
                <w:i/>
                <w:szCs w:val="20"/>
              </w:rPr>
            </w:pPr>
            <w:r>
              <w:rPr>
                <w:b/>
                <w:i/>
                <w:szCs w:val="20"/>
              </w:rPr>
              <w:t>Geometry</w:t>
            </w:r>
            <w:r w:rsidR="00E7011F" w:rsidRPr="00EC3331">
              <w:rPr>
                <w:b/>
                <w:i/>
                <w:szCs w:val="20"/>
              </w:rPr>
              <w:t xml:space="preserve"> </w:t>
            </w:r>
          </w:p>
          <w:p w:rsidR="00BF444D" w:rsidRPr="00EC3331" w:rsidRDefault="00E7011F" w:rsidP="00EC3331">
            <w:pPr>
              <w:ind w:right="-71"/>
              <w:jc w:val="center"/>
              <w:rPr>
                <w:b/>
                <w:i/>
                <w:szCs w:val="20"/>
              </w:rPr>
            </w:pPr>
            <w:r w:rsidRPr="00EC3331">
              <w:rPr>
                <w:b/>
                <w:i/>
                <w:szCs w:val="20"/>
              </w:rPr>
              <w:t>Retake Due</w:t>
            </w:r>
          </w:p>
          <w:p w:rsidR="00E7011F" w:rsidRDefault="003B40B0" w:rsidP="003B40B0">
            <w:pPr>
              <w:ind w:right="-71"/>
              <w:rPr>
                <w:szCs w:val="20"/>
              </w:rPr>
            </w:pPr>
            <w:r>
              <w:rPr>
                <w:szCs w:val="20"/>
              </w:rPr>
              <w:t>Menu Work Day</w:t>
            </w: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C3331" w:rsidRPr="00BF444D" w:rsidRDefault="00EC3331" w:rsidP="00BF444D">
            <w:pPr>
              <w:rPr>
                <w:szCs w:val="20"/>
              </w:rPr>
            </w:pPr>
            <w:r>
              <w:rPr>
                <w:szCs w:val="20"/>
              </w:rPr>
              <w:t>Multi-Stage Prob</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C3331" w:rsidRPr="00BF444D" w:rsidRDefault="00EC3331" w:rsidP="00BF444D">
            <w:pPr>
              <w:rPr>
                <w:szCs w:val="20"/>
              </w:rPr>
            </w:pPr>
            <w:proofErr w:type="spellStart"/>
            <w:r>
              <w:rPr>
                <w:szCs w:val="20"/>
              </w:rPr>
              <w:t>Dep</w:t>
            </w:r>
            <w:proofErr w:type="spellEnd"/>
            <w:r>
              <w:rPr>
                <w:szCs w:val="20"/>
              </w:rPr>
              <w:t>/</w:t>
            </w:r>
            <w:proofErr w:type="spellStart"/>
            <w:r>
              <w:rPr>
                <w:szCs w:val="20"/>
              </w:rPr>
              <w:t>Ind</w:t>
            </w:r>
            <w:proofErr w:type="spellEnd"/>
            <w:r>
              <w:rPr>
                <w:szCs w:val="20"/>
              </w:rPr>
              <w:t xml:space="preserve"> Events</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C3331" w:rsidRDefault="00EC3331" w:rsidP="00EC3331">
            <w:pPr>
              <w:jc w:val="center"/>
              <w:rPr>
                <w:szCs w:val="20"/>
              </w:rPr>
            </w:pPr>
            <w:r>
              <w:rPr>
                <w:szCs w:val="20"/>
              </w:rPr>
              <w:t>On Demand Task</w:t>
            </w:r>
          </w:p>
          <w:p w:rsidR="00EC3331" w:rsidRPr="00BF444D" w:rsidRDefault="00EC3331" w:rsidP="00EC3331">
            <w:pPr>
              <w:jc w:val="center"/>
              <w:rPr>
                <w:szCs w:val="20"/>
              </w:rPr>
            </w:pPr>
            <w:r>
              <w:rPr>
                <w:szCs w:val="20"/>
              </w:rPr>
              <w:t>(Probability)</w:t>
            </w:r>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922BC" w:rsidRDefault="00B922BC" w:rsidP="00BF444D">
            <w:pPr>
              <w:rPr>
                <w:i/>
                <w:szCs w:val="20"/>
              </w:rPr>
            </w:pPr>
            <w:r>
              <w:rPr>
                <w:i/>
                <w:szCs w:val="20"/>
              </w:rPr>
              <w:t xml:space="preserve">Memorial </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29</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30</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31</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BF444D" w:rsidP="00BF444D">
            <w:pPr>
              <w:jc w:val="center"/>
              <w:rPr>
                <w:b/>
                <w:i/>
                <w:szCs w:val="20"/>
              </w:rPr>
            </w:pPr>
            <w:r>
              <w:rPr>
                <w:b/>
                <w:i/>
                <w:szCs w:val="20"/>
              </w:rPr>
              <w:t>JUNE</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1</w:t>
            </w:r>
          </w:p>
        </w:tc>
        <w:tc>
          <w:tcPr>
            <w:tcW w:w="1200" w:type="dxa"/>
            <w:tcBorders>
              <w:top w:val="single" w:sz="4" w:space="0" w:color="auto"/>
              <w:left w:val="single" w:sz="4" w:space="0" w:color="auto"/>
              <w:bottom w:val="nil"/>
              <w:right w:val="single" w:sz="4" w:space="0" w:color="auto"/>
            </w:tcBorders>
            <w:shd w:val="clear" w:color="auto" w:fill="auto"/>
          </w:tcPr>
          <w:p w:rsidR="001958D3" w:rsidRPr="006F1131" w:rsidRDefault="006F1131" w:rsidP="006F1131">
            <w:pPr>
              <w:ind w:right="-56"/>
              <w:rPr>
                <w:i/>
                <w:szCs w:val="20"/>
              </w:rPr>
            </w:pPr>
            <w:r>
              <w:rPr>
                <w:i/>
                <w:szCs w:val="20"/>
              </w:rPr>
              <w:t>Last Day To</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2</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Pr="00B922BC" w:rsidRDefault="00B922BC" w:rsidP="00BF444D">
            <w:pPr>
              <w:rPr>
                <w:i/>
                <w:szCs w:val="20"/>
              </w:rPr>
            </w:pPr>
            <w:r>
              <w:rPr>
                <w:i/>
                <w:szCs w:val="20"/>
              </w:rPr>
              <w:t>Day</w:t>
            </w:r>
          </w:p>
          <w:p w:rsidR="00B922BC" w:rsidRDefault="00B922BC" w:rsidP="00B922BC">
            <w:pPr>
              <w:jc w:val="center"/>
              <w:rPr>
                <w:szCs w:val="20"/>
              </w:rPr>
            </w:pPr>
            <w:r w:rsidRPr="006439F2">
              <w:rPr>
                <w:b/>
                <w:szCs w:val="20"/>
              </w:rPr>
              <w:t>NO CLASS</w:t>
            </w:r>
          </w:p>
          <w:p w:rsidR="00BF444D" w:rsidRDefault="00BF444D" w:rsidP="00BF444D">
            <w:pPr>
              <w:rPr>
                <w:szCs w:val="20"/>
              </w:rPr>
            </w:pP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EC3331" w:rsidRDefault="003B40B0" w:rsidP="00EC3331">
            <w:pPr>
              <w:jc w:val="center"/>
              <w:rPr>
                <w:b/>
                <w:i/>
                <w:szCs w:val="20"/>
              </w:rPr>
            </w:pPr>
            <w:r w:rsidRPr="00EC3331">
              <w:rPr>
                <w:b/>
                <w:i/>
                <w:szCs w:val="20"/>
              </w:rPr>
              <w:t>Menu 2 Due</w:t>
            </w:r>
            <w:r w:rsidR="00EC3331">
              <w:rPr>
                <w:b/>
                <w:i/>
                <w:szCs w:val="20"/>
              </w:rPr>
              <w:t xml:space="preserve"> </w:t>
            </w:r>
            <w:r w:rsidR="00EC3331">
              <w:rPr>
                <w:b/>
                <w:i/>
                <w:szCs w:val="20"/>
              </w:rPr>
              <w:t>Probability</w:t>
            </w:r>
          </w:p>
          <w:p w:rsidR="001958D3" w:rsidRPr="00EC3331" w:rsidRDefault="00EC3331" w:rsidP="00EC3331">
            <w:pPr>
              <w:rPr>
                <w:i/>
                <w:szCs w:val="20"/>
              </w:rPr>
            </w:pPr>
            <w:r w:rsidRPr="00EC3331">
              <w:rPr>
                <w:b/>
                <w:i/>
                <w:szCs w:val="20"/>
              </w:rPr>
              <w:t>Post-Assessment</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Pr="00BF444D" w:rsidRDefault="001958D3"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EC3331" w:rsidRDefault="00EC3331" w:rsidP="00EC3331">
            <w:pPr>
              <w:rPr>
                <w:szCs w:val="20"/>
              </w:rPr>
            </w:pPr>
          </w:p>
          <w:p w:rsidR="00EC3331" w:rsidRDefault="00EC3331" w:rsidP="00EC3331">
            <w:pPr>
              <w:jc w:val="center"/>
              <w:rPr>
                <w:szCs w:val="20"/>
              </w:rPr>
            </w:pPr>
            <w:r>
              <w:rPr>
                <w:szCs w:val="20"/>
              </w:rPr>
              <w:t>Intro Stats</w:t>
            </w:r>
          </w:p>
          <w:p w:rsidR="001958D3" w:rsidRPr="00BF444D" w:rsidRDefault="001958D3" w:rsidP="00BF444D">
            <w:pPr>
              <w:rPr>
                <w:szCs w:val="20"/>
              </w:rPr>
            </w:pP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6F1131" w:rsidP="00BF444D">
            <w:pPr>
              <w:rPr>
                <w:i/>
                <w:szCs w:val="20"/>
              </w:rPr>
            </w:pPr>
            <w:r>
              <w:rPr>
                <w:i/>
                <w:szCs w:val="20"/>
              </w:rPr>
              <w:t>Drop</w:t>
            </w:r>
          </w:p>
          <w:p w:rsidR="00EC3331" w:rsidRPr="00EC3331" w:rsidRDefault="00EC3331" w:rsidP="00EC3331">
            <w:pPr>
              <w:rPr>
                <w:szCs w:val="20"/>
              </w:rPr>
            </w:pPr>
            <w:r>
              <w:rPr>
                <w:szCs w:val="20"/>
              </w:rPr>
              <w:t xml:space="preserve">Central </w:t>
            </w:r>
            <w:proofErr w:type="spellStart"/>
            <w:r>
              <w:rPr>
                <w:szCs w:val="20"/>
              </w:rPr>
              <w:t>Tendancy</w:t>
            </w:r>
            <w:proofErr w:type="spellEnd"/>
          </w:p>
        </w:tc>
      </w:tr>
      <w:tr w:rsidR="001958D3" w:rsidRPr="00BF444D" w:rsidTr="001958D3">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5</w:t>
            </w:r>
          </w:p>
        </w:tc>
        <w:tc>
          <w:tcPr>
            <w:tcW w:w="1200"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6</w:t>
            </w:r>
          </w:p>
        </w:tc>
        <w:tc>
          <w:tcPr>
            <w:tcW w:w="1213"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7</w:t>
            </w:r>
          </w:p>
        </w:tc>
        <w:tc>
          <w:tcPr>
            <w:tcW w:w="1227" w:type="dxa"/>
            <w:tcBorders>
              <w:top w:val="single" w:sz="4" w:space="0" w:color="auto"/>
              <w:left w:val="single" w:sz="4" w:space="0" w:color="auto"/>
              <w:bottom w:val="nil"/>
              <w:right w:val="single" w:sz="4" w:space="0" w:color="auto"/>
            </w:tcBorders>
            <w:shd w:val="clear" w:color="auto" w:fill="auto"/>
          </w:tcPr>
          <w:p w:rsidR="001958D3" w:rsidRPr="00BF444D" w:rsidRDefault="001958D3" w:rsidP="00BF444D">
            <w:pPr>
              <w:rPr>
                <w:b/>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8</w:t>
            </w:r>
          </w:p>
        </w:tc>
        <w:tc>
          <w:tcPr>
            <w:tcW w:w="1200" w:type="dxa"/>
            <w:tcBorders>
              <w:top w:val="single" w:sz="4" w:space="0" w:color="auto"/>
              <w:left w:val="single" w:sz="4" w:space="0" w:color="auto"/>
              <w:bottom w:val="nil"/>
              <w:right w:val="single" w:sz="4" w:space="0" w:color="auto"/>
            </w:tcBorders>
            <w:shd w:val="clear" w:color="auto" w:fill="auto"/>
          </w:tcPr>
          <w:p w:rsidR="001958D3" w:rsidRPr="00B922BC" w:rsidRDefault="00B922BC" w:rsidP="00BF444D">
            <w:pPr>
              <w:rPr>
                <w:i/>
                <w:szCs w:val="20"/>
              </w:rPr>
            </w:pPr>
            <w:r>
              <w:rPr>
                <w:i/>
                <w:szCs w:val="20"/>
              </w:rPr>
              <w:t>Last Day</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1958D3" w:rsidRPr="00BF444D" w:rsidRDefault="00BF444D" w:rsidP="00BF444D">
            <w:pPr>
              <w:rPr>
                <w:b/>
                <w:szCs w:val="20"/>
              </w:rPr>
            </w:pPr>
            <w:r>
              <w:rPr>
                <w:b/>
                <w:szCs w:val="20"/>
              </w:rPr>
              <w:t xml:space="preserve"> 9</w:t>
            </w:r>
          </w:p>
        </w:tc>
      </w:tr>
      <w:tr w:rsidR="001958D3" w:rsidRPr="00BF444D" w:rsidTr="001958D3">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BF444D" w:rsidRDefault="00EC3331" w:rsidP="00BF444D">
            <w:pPr>
              <w:rPr>
                <w:szCs w:val="20"/>
              </w:rPr>
            </w:pPr>
            <w:r>
              <w:rPr>
                <w:szCs w:val="20"/>
              </w:rPr>
              <w:t>Various Plots</w:t>
            </w:r>
          </w:p>
          <w:p w:rsidR="00BF444D" w:rsidRPr="00BF444D" w:rsidRDefault="00BF444D"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C3331" w:rsidRPr="00BF444D" w:rsidRDefault="00EC3331" w:rsidP="00BF444D">
            <w:pPr>
              <w:rPr>
                <w:szCs w:val="20"/>
              </w:rPr>
            </w:pPr>
            <w:r>
              <w:rPr>
                <w:szCs w:val="20"/>
              </w:rPr>
              <w:t>Interpreting Stats</w:t>
            </w:r>
          </w:p>
        </w:tc>
        <w:tc>
          <w:tcPr>
            <w:tcW w:w="1675" w:type="dxa"/>
            <w:gridSpan w:val="2"/>
            <w:tcBorders>
              <w:top w:val="nil"/>
              <w:left w:val="single" w:sz="4" w:space="0" w:color="auto"/>
              <w:bottom w:val="single" w:sz="4" w:space="0" w:color="auto"/>
              <w:right w:val="single" w:sz="4" w:space="0" w:color="auto"/>
            </w:tcBorders>
            <w:shd w:val="clear" w:color="auto" w:fill="auto"/>
          </w:tcPr>
          <w:p w:rsidR="006439F2" w:rsidRDefault="006439F2" w:rsidP="006439F2">
            <w:pPr>
              <w:rPr>
                <w:szCs w:val="20"/>
              </w:rPr>
            </w:pPr>
          </w:p>
          <w:p w:rsidR="006439F2" w:rsidRDefault="006439F2" w:rsidP="006439F2">
            <w:pPr>
              <w:jc w:val="center"/>
              <w:rPr>
                <w:szCs w:val="20"/>
              </w:rPr>
            </w:pPr>
            <w:r w:rsidRPr="006439F2">
              <w:rPr>
                <w:b/>
                <w:szCs w:val="20"/>
              </w:rPr>
              <w:t>NO CLASS</w:t>
            </w:r>
          </w:p>
          <w:p w:rsidR="001958D3" w:rsidRDefault="001958D3" w:rsidP="00BF444D">
            <w:pPr>
              <w:rPr>
                <w:szCs w:val="20"/>
              </w:rPr>
            </w:pPr>
          </w:p>
          <w:p w:rsidR="00EC3331" w:rsidRPr="00BF444D" w:rsidRDefault="00EC3331" w:rsidP="00BF444D">
            <w:pPr>
              <w:rPr>
                <w:szCs w:val="20"/>
              </w:rPr>
            </w:pPr>
          </w:p>
        </w:tc>
        <w:tc>
          <w:tcPr>
            <w:tcW w:w="1675" w:type="dxa"/>
            <w:gridSpan w:val="2"/>
            <w:tcBorders>
              <w:top w:val="nil"/>
              <w:left w:val="single" w:sz="4" w:space="0" w:color="auto"/>
              <w:bottom w:val="single" w:sz="4" w:space="0" w:color="auto"/>
              <w:right w:val="single" w:sz="4" w:space="0" w:color="auto"/>
            </w:tcBorders>
            <w:shd w:val="clear" w:color="auto" w:fill="auto"/>
          </w:tcPr>
          <w:p w:rsidR="001958D3" w:rsidRDefault="001958D3" w:rsidP="00BF444D">
            <w:pPr>
              <w:rPr>
                <w:szCs w:val="20"/>
              </w:rPr>
            </w:pPr>
          </w:p>
          <w:p w:rsidR="00EC3331" w:rsidRDefault="00EC3331" w:rsidP="00BF444D">
            <w:pPr>
              <w:rPr>
                <w:szCs w:val="20"/>
              </w:rPr>
            </w:pPr>
            <w:r>
              <w:rPr>
                <w:szCs w:val="20"/>
              </w:rPr>
              <w:t>On Demand Task</w:t>
            </w:r>
          </w:p>
          <w:p w:rsidR="00EC3331" w:rsidRPr="00BF444D" w:rsidRDefault="00EC3331" w:rsidP="00EC3331">
            <w:pPr>
              <w:jc w:val="center"/>
              <w:rPr>
                <w:szCs w:val="20"/>
              </w:rPr>
            </w:pPr>
            <w:r>
              <w:rPr>
                <w:szCs w:val="20"/>
              </w:rPr>
              <w:t>(Statistics)</w:t>
            </w:r>
          </w:p>
        </w:tc>
        <w:tc>
          <w:tcPr>
            <w:tcW w:w="1676" w:type="dxa"/>
            <w:gridSpan w:val="2"/>
            <w:tcBorders>
              <w:top w:val="nil"/>
              <w:left w:val="single" w:sz="4" w:space="0" w:color="auto"/>
              <w:bottom w:val="single" w:sz="4" w:space="0" w:color="auto"/>
              <w:right w:val="single" w:sz="4" w:space="0" w:color="auto"/>
            </w:tcBorders>
            <w:shd w:val="clear" w:color="auto" w:fill="auto"/>
          </w:tcPr>
          <w:p w:rsidR="001958D3" w:rsidRDefault="00B922BC" w:rsidP="00BF444D">
            <w:pPr>
              <w:rPr>
                <w:i/>
                <w:szCs w:val="20"/>
              </w:rPr>
            </w:pPr>
            <w:r>
              <w:rPr>
                <w:i/>
                <w:szCs w:val="20"/>
              </w:rPr>
              <w:t>of Class</w:t>
            </w:r>
          </w:p>
          <w:p w:rsidR="00EC3331" w:rsidRDefault="00B52D64" w:rsidP="00EC3331">
            <w:pPr>
              <w:ind w:right="-120"/>
              <w:jc w:val="center"/>
              <w:rPr>
                <w:b/>
                <w:i/>
                <w:szCs w:val="20"/>
              </w:rPr>
            </w:pPr>
            <w:r w:rsidRPr="00EC3331">
              <w:rPr>
                <w:b/>
                <w:i/>
                <w:szCs w:val="20"/>
              </w:rPr>
              <w:t>Prob</w:t>
            </w:r>
            <w:r w:rsidR="00EC3331">
              <w:rPr>
                <w:b/>
                <w:i/>
                <w:szCs w:val="20"/>
              </w:rPr>
              <w:t>ability</w:t>
            </w:r>
          </w:p>
          <w:p w:rsidR="00B52D64" w:rsidRPr="00EC3331" w:rsidRDefault="00B52D64" w:rsidP="00EC3331">
            <w:pPr>
              <w:ind w:right="-120"/>
              <w:jc w:val="center"/>
              <w:rPr>
                <w:b/>
                <w:i/>
                <w:szCs w:val="20"/>
              </w:rPr>
            </w:pPr>
            <w:r w:rsidRPr="00EC3331">
              <w:rPr>
                <w:b/>
                <w:i/>
                <w:szCs w:val="20"/>
              </w:rPr>
              <w:t>Retake Due</w:t>
            </w:r>
          </w:p>
        </w:tc>
      </w:tr>
    </w:tbl>
    <w:p w:rsidR="00485202" w:rsidRPr="00BF444D" w:rsidRDefault="00BF444D" w:rsidP="00802A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b/>
          <w:sz w:val="20"/>
        </w:rPr>
        <w:t xml:space="preserve">** NOTE: </w:t>
      </w:r>
      <w:r>
        <w:rPr>
          <w:rFonts w:ascii="Times New Roman" w:hAnsi="Times New Roman"/>
          <w:sz w:val="20"/>
        </w:rPr>
        <w:t>All information contained in this calendar is tentative and subject to change.</w:t>
      </w:r>
    </w:p>
    <w:sectPr w:rsidR="00485202" w:rsidRPr="00BF444D" w:rsidSect="00D05E00">
      <w:footnotePr>
        <w:numRestart w:val="eachSect"/>
      </w:footnotePr>
      <w:pgSz w:w="11040" w:h="14600"/>
      <w:pgMar w:top="900" w:right="1440" w:bottom="900" w:left="1440" w:header="720" w:footer="720" w:gutter="0"/>
      <w:pgNumType w:start="1"/>
      <w:cols w:space="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B0" w:rsidRDefault="003B40B0" w:rsidP="00DC3506">
      <w:r>
        <w:separator/>
      </w:r>
    </w:p>
  </w:endnote>
  <w:endnote w:type="continuationSeparator" w:id="0">
    <w:p w:rsidR="003B40B0" w:rsidRDefault="003B40B0" w:rsidP="00DC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B0" w:rsidRDefault="003B40B0" w:rsidP="00DC3506">
      <w:r>
        <w:separator/>
      </w:r>
    </w:p>
  </w:footnote>
  <w:footnote w:type="continuationSeparator" w:id="0">
    <w:p w:rsidR="003B40B0" w:rsidRDefault="003B40B0" w:rsidP="00DC35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0A5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C09EB"/>
    <w:multiLevelType w:val="hybridMultilevel"/>
    <w:tmpl w:val="67049F00"/>
    <w:lvl w:ilvl="0" w:tplc="0D7C8BF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11AE5"/>
    <w:multiLevelType w:val="hybridMultilevel"/>
    <w:tmpl w:val="CCB02CA4"/>
    <w:lvl w:ilvl="0" w:tplc="04090019">
      <w:start w:val="1"/>
      <w:numFmt w:val="lowerLetter"/>
      <w:lvlText w:val="%1."/>
      <w:lvlJc w:val="lef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A1047"/>
    <w:multiLevelType w:val="hybridMultilevel"/>
    <w:tmpl w:val="FD3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D1B10"/>
    <w:multiLevelType w:val="hybridMultilevel"/>
    <w:tmpl w:val="F3C4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04028"/>
    <w:multiLevelType w:val="hybridMultilevel"/>
    <w:tmpl w:val="EBFE2EAA"/>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21C70A90"/>
    <w:multiLevelType w:val="hybridMultilevel"/>
    <w:tmpl w:val="55E21A0E"/>
    <w:lvl w:ilvl="0" w:tplc="0D7C8BF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8A4C14"/>
    <w:multiLevelType w:val="hybridMultilevel"/>
    <w:tmpl w:val="C7A2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B3B2D"/>
    <w:multiLevelType w:val="hybridMultilevel"/>
    <w:tmpl w:val="AE36BA10"/>
    <w:lvl w:ilvl="0" w:tplc="0D7C8BF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665836"/>
    <w:multiLevelType w:val="hybridMultilevel"/>
    <w:tmpl w:val="AEEE5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4153D"/>
    <w:multiLevelType w:val="hybridMultilevel"/>
    <w:tmpl w:val="DBE8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4566A"/>
    <w:multiLevelType w:val="hybridMultilevel"/>
    <w:tmpl w:val="CE482AFE"/>
    <w:lvl w:ilvl="0" w:tplc="0D7C8BF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B228EB"/>
    <w:multiLevelType w:val="hybridMultilevel"/>
    <w:tmpl w:val="2FAE9758"/>
    <w:lvl w:ilvl="0" w:tplc="7EDAF2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15963"/>
    <w:multiLevelType w:val="hybridMultilevel"/>
    <w:tmpl w:val="D2C670C0"/>
    <w:lvl w:ilvl="0" w:tplc="0D7C8BF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A24C3C"/>
    <w:multiLevelType w:val="hybridMultilevel"/>
    <w:tmpl w:val="BBA0A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F3FBF"/>
    <w:multiLevelType w:val="hybridMultilevel"/>
    <w:tmpl w:val="83584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E6CF2"/>
    <w:multiLevelType w:val="hybridMultilevel"/>
    <w:tmpl w:val="9F0C02D4"/>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006F3"/>
    <w:multiLevelType w:val="hybridMultilevel"/>
    <w:tmpl w:val="9384A612"/>
    <w:lvl w:ilvl="0" w:tplc="04090019">
      <w:start w:val="1"/>
      <w:numFmt w:val="lowerLetter"/>
      <w:lvlText w:val="%1."/>
      <w:lvlJc w:val="lef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500FE"/>
    <w:multiLevelType w:val="hybridMultilevel"/>
    <w:tmpl w:val="9E78E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F2D24"/>
    <w:multiLevelType w:val="hybridMultilevel"/>
    <w:tmpl w:val="17126B8E"/>
    <w:lvl w:ilvl="0" w:tplc="0D7C8BF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D72C9D"/>
    <w:multiLevelType w:val="hybridMultilevel"/>
    <w:tmpl w:val="5E263CBE"/>
    <w:lvl w:ilvl="0" w:tplc="0D7C8B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2513CE"/>
    <w:multiLevelType w:val="hybridMultilevel"/>
    <w:tmpl w:val="FC66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8"/>
  </w:num>
  <w:num w:numId="5">
    <w:abstractNumId w:val="11"/>
  </w:num>
  <w:num w:numId="6">
    <w:abstractNumId w:val="19"/>
  </w:num>
  <w:num w:numId="7">
    <w:abstractNumId w:val="13"/>
  </w:num>
  <w:num w:numId="8">
    <w:abstractNumId w:val="20"/>
  </w:num>
  <w:num w:numId="9">
    <w:abstractNumId w:val="17"/>
  </w:num>
  <w:num w:numId="10">
    <w:abstractNumId w:val="2"/>
  </w:num>
  <w:num w:numId="11">
    <w:abstractNumId w:val="4"/>
  </w:num>
  <w:num w:numId="12">
    <w:abstractNumId w:val="21"/>
  </w:num>
  <w:num w:numId="13">
    <w:abstractNumId w:val="5"/>
  </w:num>
  <w:num w:numId="14">
    <w:abstractNumId w:val="9"/>
  </w:num>
  <w:num w:numId="15">
    <w:abstractNumId w:val="15"/>
  </w:num>
  <w:num w:numId="16">
    <w:abstractNumId w:val="18"/>
  </w:num>
  <w:num w:numId="17">
    <w:abstractNumId w:val="7"/>
  </w:num>
  <w:num w:numId="18">
    <w:abstractNumId w:val="10"/>
  </w:num>
  <w:num w:numId="19">
    <w:abstractNumId w:val="3"/>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DB"/>
    <w:rsid w:val="0000134B"/>
    <w:rsid w:val="0000134F"/>
    <w:rsid w:val="00001676"/>
    <w:rsid w:val="0001004F"/>
    <w:rsid w:val="0004277B"/>
    <w:rsid w:val="000B24DA"/>
    <w:rsid w:val="000C7CB7"/>
    <w:rsid w:val="001958D3"/>
    <w:rsid w:val="001E1072"/>
    <w:rsid w:val="00211884"/>
    <w:rsid w:val="002C0A63"/>
    <w:rsid w:val="0031589F"/>
    <w:rsid w:val="00365EEC"/>
    <w:rsid w:val="00371B1F"/>
    <w:rsid w:val="003B40B0"/>
    <w:rsid w:val="003D0890"/>
    <w:rsid w:val="003E091A"/>
    <w:rsid w:val="003F3348"/>
    <w:rsid w:val="00413595"/>
    <w:rsid w:val="00417CC9"/>
    <w:rsid w:val="00420A20"/>
    <w:rsid w:val="00485202"/>
    <w:rsid w:val="004B6984"/>
    <w:rsid w:val="005029D0"/>
    <w:rsid w:val="00585908"/>
    <w:rsid w:val="00613C55"/>
    <w:rsid w:val="006439F2"/>
    <w:rsid w:val="006723AB"/>
    <w:rsid w:val="00681248"/>
    <w:rsid w:val="006837B5"/>
    <w:rsid w:val="00693443"/>
    <w:rsid w:val="006B5AF7"/>
    <w:rsid w:val="006E0C17"/>
    <w:rsid w:val="006F1131"/>
    <w:rsid w:val="00746790"/>
    <w:rsid w:val="007554C8"/>
    <w:rsid w:val="007742BB"/>
    <w:rsid w:val="00787A94"/>
    <w:rsid w:val="00793D4C"/>
    <w:rsid w:val="00802A09"/>
    <w:rsid w:val="00865F93"/>
    <w:rsid w:val="00884927"/>
    <w:rsid w:val="008901E5"/>
    <w:rsid w:val="008A233C"/>
    <w:rsid w:val="008C35C6"/>
    <w:rsid w:val="00903B1A"/>
    <w:rsid w:val="00906A2C"/>
    <w:rsid w:val="00927455"/>
    <w:rsid w:val="009F7453"/>
    <w:rsid w:val="00A533A5"/>
    <w:rsid w:val="00B12FED"/>
    <w:rsid w:val="00B52D64"/>
    <w:rsid w:val="00B65071"/>
    <w:rsid w:val="00B922BC"/>
    <w:rsid w:val="00BD0A2B"/>
    <w:rsid w:val="00BE1455"/>
    <w:rsid w:val="00BF444D"/>
    <w:rsid w:val="00BF5C1B"/>
    <w:rsid w:val="00C1374D"/>
    <w:rsid w:val="00C23691"/>
    <w:rsid w:val="00C37E8C"/>
    <w:rsid w:val="00C63D8F"/>
    <w:rsid w:val="00D03969"/>
    <w:rsid w:val="00D05E00"/>
    <w:rsid w:val="00D13DD9"/>
    <w:rsid w:val="00D37651"/>
    <w:rsid w:val="00D82042"/>
    <w:rsid w:val="00D91145"/>
    <w:rsid w:val="00DA53DB"/>
    <w:rsid w:val="00DA7126"/>
    <w:rsid w:val="00DC3506"/>
    <w:rsid w:val="00E15B33"/>
    <w:rsid w:val="00E26716"/>
    <w:rsid w:val="00E47A30"/>
    <w:rsid w:val="00E62F07"/>
    <w:rsid w:val="00E67B31"/>
    <w:rsid w:val="00E7011F"/>
    <w:rsid w:val="00EC3331"/>
    <w:rsid w:val="00EF28D9"/>
    <w:rsid w:val="00F27EF5"/>
    <w:rsid w:val="00F66374"/>
    <w:rsid w:val="00F7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rsid w:val="001958D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958D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958D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7554C8"/>
    <w:pPr>
      <w:widowControl/>
      <w:autoSpaceDE/>
      <w:autoSpaceDN/>
      <w:adjustRightInd/>
      <w:spacing w:before="100" w:beforeAutospacing="1" w:after="100" w:afterAutospacing="1"/>
      <w:outlineLvl w:val="3"/>
    </w:pPr>
    <w:rPr>
      <w:b/>
      <w:bCs/>
      <w:sz w:val="24"/>
    </w:rPr>
  </w:style>
  <w:style w:type="paragraph" w:styleId="Heading6">
    <w:name w:val="heading 6"/>
    <w:basedOn w:val="Normal"/>
    <w:next w:val="Normal"/>
    <w:link w:val="Heading6Char"/>
    <w:uiPriority w:val="9"/>
    <w:semiHidden/>
    <w:unhideWhenUsed/>
    <w:qFormat/>
    <w:rsid w:val="001958D3"/>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1958D3"/>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1958D3"/>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ind w:left="900" w:hanging="900"/>
    </w:pPr>
    <w:rPr>
      <w:color w:val="000000"/>
      <w:sz w:val="24"/>
    </w:rPr>
  </w:style>
  <w:style w:type="paragraph" w:styleId="BodyText2">
    <w:name w:val="Body Text 2"/>
    <w:basedOn w:val="Normal"/>
    <w:link w:val="BodyText2Char"/>
    <w:uiPriority w:val="99"/>
    <w:semiHidden/>
    <w:unhideWhenUsed/>
    <w:rsid w:val="003F3348"/>
    <w:pPr>
      <w:spacing w:after="120" w:line="480" w:lineRule="auto"/>
    </w:pPr>
  </w:style>
  <w:style w:type="character" w:customStyle="1" w:styleId="BodyText2Char">
    <w:name w:val="Body Text 2 Char"/>
    <w:link w:val="BodyText2"/>
    <w:uiPriority w:val="99"/>
    <w:semiHidden/>
    <w:rsid w:val="003F3348"/>
    <w:rPr>
      <w:szCs w:val="24"/>
    </w:rPr>
  </w:style>
  <w:style w:type="character" w:styleId="Hyperlink">
    <w:name w:val="Hyperlink"/>
    <w:uiPriority w:val="99"/>
    <w:rsid w:val="00E26716"/>
    <w:rPr>
      <w:rFonts w:ascii="Times New Roman" w:hAnsi="Times New Roman" w:cs="Times New Roman"/>
      <w:color w:val="0000FF"/>
      <w:u w:val="single"/>
    </w:rPr>
  </w:style>
  <w:style w:type="paragraph" w:customStyle="1" w:styleId="Body">
    <w:name w:val="Body"/>
    <w:basedOn w:val="Normal"/>
    <w:rsid w:val="00E26716"/>
    <w:pPr>
      <w:widowControl/>
      <w:autoSpaceDE/>
      <w:autoSpaceDN/>
      <w:adjustRightInd/>
      <w:spacing w:line="240" w:lineRule="atLeast"/>
    </w:pPr>
    <w:rPr>
      <w:rFonts w:ascii="Helvetica" w:hAnsi="Helvetica"/>
      <w:color w:val="000000"/>
      <w:sz w:val="24"/>
      <w:szCs w:val="20"/>
    </w:rPr>
  </w:style>
  <w:style w:type="character" w:customStyle="1" w:styleId="Heading4Char">
    <w:name w:val="Heading 4 Char"/>
    <w:link w:val="Heading4"/>
    <w:uiPriority w:val="9"/>
    <w:rsid w:val="007554C8"/>
    <w:rPr>
      <w:b/>
      <w:bCs/>
      <w:sz w:val="24"/>
      <w:szCs w:val="24"/>
    </w:rPr>
  </w:style>
  <w:style w:type="paragraph" w:styleId="ListParagraph">
    <w:name w:val="List Paragraph"/>
    <w:basedOn w:val="Normal"/>
    <w:uiPriority w:val="34"/>
    <w:qFormat/>
    <w:rsid w:val="00865F93"/>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C3506"/>
    <w:pPr>
      <w:tabs>
        <w:tab w:val="center" w:pos="4680"/>
        <w:tab w:val="right" w:pos="9360"/>
      </w:tabs>
    </w:pPr>
  </w:style>
  <w:style w:type="character" w:customStyle="1" w:styleId="HeaderChar">
    <w:name w:val="Header Char"/>
    <w:link w:val="Header"/>
    <w:uiPriority w:val="99"/>
    <w:semiHidden/>
    <w:rsid w:val="00DC3506"/>
    <w:rPr>
      <w:szCs w:val="24"/>
    </w:rPr>
  </w:style>
  <w:style w:type="paragraph" w:styleId="Footer">
    <w:name w:val="footer"/>
    <w:basedOn w:val="Normal"/>
    <w:link w:val="FooterChar"/>
    <w:uiPriority w:val="99"/>
    <w:semiHidden/>
    <w:unhideWhenUsed/>
    <w:rsid w:val="00DC3506"/>
    <w:pPr>
      <w:tabs>
        <w:tab w:val="center" w:pos="4680"/>
        <w:tab w:val="right" w:pos="9360"/>
      </w:tabs>
    </w:pPr>
  </w:style>
  <w:style w:type="character" w:customStyle="1" w:styleId="FooterChar">
    <w:name w:val="Footer Char"/>
    <w:link w:val="Footer"/>
    <w:uiPriority w:val="99"/>
    <w:semiHidden/>
    <w:rsid w:val="00DC3506"/>
    <w:rPr>
      <w:szCs w:val="24"/>
    </w:rPr>
  </w:style>
  <w:style w:type="character" w:styleId="FollowedHyperlink">
    <w:name w:val="FollowedHyperlink"/>
    <w:basedOn w:val="DefaultParagraphFont"/>
    <w:uiPriority w:val="99"/>
    <w:semiHidden/>
    <w:unhideWhenUsed/>
    <w:rsid w:val="005029D0"/>
    <w:rPr>
      <w:color w:val="800080" w:themeColor="followedHyperlink"/>
      <w:u w:val="single"/>
    </w:rPr>
  </w:style>
  <w:style w:type="character" w:customStyle="1" w:styleId="Heading1Char">
    <w:name w:val="Heading 1 Char"/>
    <w:basedOn w:val="DefaultParagraphFont"/>
    <w:link w:val="Heading1"/>
    <w:uiPriority w:val="9"/>
    <w:rsid w:val="001958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8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58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1958D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958D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958D3"/>
    <w:rPr>
      <w:rFonts w:asciiTheme="minorHAnsi" w:eastAsiaTheme="minorEastAsia" w:hAnsiTheme="minorHAnsi" w:cstheme="minorBidi"/>
      <w:i/>
      <w:iCs/>
      <w:sz w:val="24"/>
      <w:szCs w:val="24"/>
    </w:rPr>
  </w:style>
  <w:style w:type="paragraph" w:styleId="Title">
    <w:name w:val="Title"/>
    <w:basedOn w:val="Normal"/>
    <w:link w:val="TitleChar"/>
    <w:qFormat/>
    <w:rsid w:val="001958D3"/>
    <w:pPr>
      <w:widowControl/>
      <w:autoSpaceDE/>
      <w:autoSpaceDN/>
      <w:adjustRightInd/>
      <w:jc w:val="center"/>
    </w:pPr>
    <w:rPr>
      <w:b/>
      <w:sz w:val="24"/>
      <w:szCs w:val="20"/>
    </w:rPr>
  </w:style>
  <w:style w:type="character" w:customStyle="1" w:styleId="TitleChar">
    <w:name w:val="Title Char"/>
    <w:basedOn w:val="DefaultParagraphFont"/>
    <w:link w:val="Title"/>
    <w:rsid w:val="001958D3"/>
    <w:rPr>
      <w:b/>
      <w:sz w:val="24"/>
    </w:rPr>
  </w:style>
  <w:style w:type="table" w:styleId="TableGrid">
    <w:name w:val="Table Grid"/>
    <w:basedOn w:val="TableNormal"/>
    <w:uiPriority w:val="59"/>
    <w:rsid w:val="0019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rsid w:val="001958D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958D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958D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7554C8"/>
    <w:pPr>
      <w:widowControl/>
      <w:autoSpaceDE/>
      <w:autoSpaceDN/>
      <w:adjustRightInd/>
      <w:spacing w:before="100" w:beforeAutospacing="1" w:after="100" w:afterAutospacing="1"/>
      <w:outlineLvl w:val="3"/>
    </w:pPr>
    <w:rPr>
      <w:b/>
      <w:bCs/>
      <w:sz w:val="24"/>
    </w:rPr>
  </w:style>
  <w:style w:type="paragraph" w:styleId="Heading6">
    <w:name w:val="heading 6"/>
    <w:basedOn w:val="Normal"/>
    <w:next w:val="Normal"/>
    <w:link w:val="Heading6Char"/>
    <w:uiPriority w:val="9"/>
    <w:semiHidden/>
    <w:unhideWhenUsed/>
    <w:qFormat/>
    <w:rsid w:val="001958D3"/>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1958D3"/>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1958D3"/>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ind w:left="900" w:hanging="900"/>
    </w:pPr>
    <w:rPr>
      <w:color w:val="000000"/>
      <w:sz w:val="24"/>
    </w:rPr>
  </w:style>
  <w:style w:type="paragraph" w:styleId="BodyText2">
    <w:name w:val="Body Text 2"/>
    <w:basedOn w:val="Normal"/>
    <w:link w:val="BodyText2Char"/>
    <w:uiPriority w:val="99"/>
    <w:semiHidden/>
    <w:unhideWhenUsed/>
    <w:rsid w:val="003F3348"/>
    <w:pPr>
      <w:spacing w:after="120" w:line="480" w:lineRule="auto"/>
    </w:pPr>
  </w:style>
  <w:style w:type="character" w:customStyle="1" w:styleId="BodyText2Char">
    <w:name w:val="Body Text 2 Char"/>
    <w:link w:val="BodyText2"/>
    <w:uiPriority w:val="99"/>
    <w:semiHidden/>
    <w:rsid w:val="003F3348"/>
    <w:rPr>
      <w:szCs w:val="24"/>
    </w:rPr>
  </w:style>
  <w:style w:type="character" w:styleId="Hyperlink">
    <w:name w:val="Hyperlink"/>
    <w:uiPriority w:val="99"/>
    <w:rsid w:val="00E26716"/>
    <w:rPr>
      <w:rFonts w:ascii="Times New Roman" w:hAnsi="Times New Roman" w:cs="Times New Roman"/>
      <w:color w:val="0000FF"/>
      <w:u w:val="single"/>
    </w:rPr>
  </w:style>
  <w:style w:type="paragraph" w:customStyle="1" w:styleId="Body">
    <w:name w:val="Body"/>
    <w:basedOn w:val="Normal"/>
    <w:rsid w:val="00E26716"/>
    <w:pPr>
      <w:widowControl/>
      <w:autoSpaceDE/>
      <w:autoSpaceDN/>
      <w:adjustRightInd/>
      <w:spacing w:line="240" w:lineRule="atLeast"/>
    </w:pPr>
    <w:rPr>
      <w:rFonts w:ascii="Helvetica" w:hAnsi="Helvetica"/>
      <w:color w:val="000000"/>
      <w:sz w:val="24"/>
      <w:szCs w:val="20"/>
    </w:rPr>
  </w:style>
  <w:style w:type="character" w:customStyle="1" w:styleId="Heading4Char">
    <w:name w:val="Heading 4 Char"/>
    <w:link w:val="Heading4"/>
    <w:uiPriority w:val="9"/>
    <w:rsid w:val="007554C8"/>
    <w:rPr>
      <w:b/>
      <w:bCs/>
      <w:sz w:val="24"/>
      <w:szCs w:val="24"/>
    </w:rPr>
  </w:style>
  <w:style w:type="paragraph" w:styleId="ListParagraph">
    <w:name w:val="List Paragraph"/>
    <w:basedOn w:val="Normal"/>
    <w:uiPriority w:val="34"/>
    <w:qFormat/>
    <w:rsid w:val="00865F93"/>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C3506"/>
    <w:pPr>
      <w:tabs>
        <w:tab w:val="center" w:pos="4680"/>
        <w:tab w:val="right" w:pos="9360"/>
      </w:tabs>
    </w:pPr>
  </w:style>
  <w:style w:type="character" w:customStyle="1" w:styleId="HeaderChar">
    <w:name w:val="Header Char"/>
    <w:link w:val="Header"/>
    <w:uiPriority w:val="99"/>
    <w:semiHidden/>
    <w:rsid w:val="00DC3506"/>
    <w:rPr>
      <w:szCs w:val="24"/>
    </w:rPr>
  </w:style>
  <w:style w:type="paragraph" w:styleId="Footer">
    <w:name w:val="footer"/>
    <w:basedOn w:val="Normal"/>
    <w:link w:val="FooterChar"/>
    <w:uiPriority w:val="99"/>
    <w:semiHidden/>
    <w:unhideWhenUsed/>
    <w:rsid w:val="00DC3506"/>
    <w:pPr>
      <w:tabs>
        <w:tab w:val="center" w:pos="4680"/>
        <w:tab w:val="right" w:pos="9360"/>
      </w:tabs>
    </w:pPr>
  </w:style>
  <w:style w:type="character" w:customStyle="1" w:styleId="FooterChar">
    <w:name w:val="Footer Char"/>
    <w:link w:val="Footer"/>
    <w:uiPriority w:val="99"/>
    <w:semiHidden/>
    <w:rsid w:val="00DC3506"/>
    <w:rPr>
      <w:szCs w:val="24"/>
    </w:rPr>
  </w:style>
  <w:style w:type="character" w:styleId="FollowedHyperlink">
    <w:name w:val="FollowedHyperlink"/>
    <w:basedOn w:val="DefaultParagraphFont"/>
    <w:uiPriority w:val="99"/>
    <w:semiHidden/>
    <w:unhideWhenUsed/>
    <w:rsid w:val="005029D0"/>
    <w:rPr>
      <w:color w:val="800080" w:themeColor="followedHyperlink"/>
      <w:u w:val="single"/>
    </w:rPr>
  </w:style>
  <w:style w:type="character" w:customStyle="1" w:styleId="Heading1Char">
    <w:name w:val="Heading 1 Char"/>
    <w:basedOn w:val="DefaultParagraphFont"/>
    <w:link w:val="Heading1"/>
    <w:uiPriority w:val="9"/>
    <w:rsid w:val="001958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8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58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1958D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958D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958D3"/>
    <w:rPr>
      <w:rFonts w:asciiTheme="minorHAnsi" w:eastAsiaTheme="minorEastAsia" w:hAnsiTheme="minorHAnsi" w:cstheme="minorBidi"/>
      <w:i/>
      <w:iCs/>
      <w:sz w:val="24"/>
      <w:szCs w:val="24"/>
    </w:rPr>
  </w:style>
  <w:style w:type="paragraph" w:styleId="Title">
    <w:name w:val="Title"/>
    <w:basedOn w:val="Normal"/>
    <w:link w:val="TitleChar"/>
    <w:qFormat/>
    <w:rsid w:val="001958D3"/>
    <w:pPr>
      <w:widowControl/>
      <w:autoSpaceDE/>
      <w:autoSpaceDN/>
      <w:adjustRightInd/>
      <w:jc w:val="center"/>
    </w:pPr>
    <w:rPr>
      <w:b/>
      <w:sz w:val="24"/>
      <w:szCs w:val="20"/>
    </w:rPr>
  </w:style>
  <w:style w:type="character" w:customStyle="1" w:styleId="TitleChar">
    <w:name w:val="Title Char"/>
    <w:basedOn w:val="DefaultParagraphFont"/>
    <w:link w:val="Title"/>
    <w:rsid w:val="001958D3"/>
    <w:rPr>
      <w:b/>
      <w:sz w:val="24"/>
    </w:rPr>
  </w:style>
  <w:style w:type="table" w:styleId="TableGrid">
    <w:name w:val="Table Grid"/>
    <w:basedOn w:val="TableNormal"/>
    <w:uiPriority w:val="59"/>
    <w:rsid w:val="0019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40545">
      <w:bodyDiv w:val="1"/>
      <w:marLeft w:val="0"/>
      <w:marRight w:val="0"/>
      <w:marTop w:val="0"/>
      <w:marBottom w:val="0"/>
      <w:divBdr>
        <w:top w:val="none" w:sz="0" w:space="0" w:color="auto"/>
        <w:left w:val="none" w:sz="0" w:space="0" w:color="auto"/>
        <w:bottom w:val="none" w:sz="0" w:space="0" w:color="auto"/>
        <w:right w:val="none" w:sz="0" w:space="0" w:color="auto"/>
      </w:divBdr>
    </w:div>
    <w:div w:id="1725445269">
      <w:bodyDiv w:val="1"/>
      <w:marLeft w:val="0"/>
      <w:marRight w:val="0"/>
      <w:marTop w:val="0"/>
      <w:marBottom w:val="0"/>
      <w:divBdr>
        <w:top w:val="none" w:sz="0" w:space="0" w:color="auto"/>
        <w:left w:val="none" w:sz="0" w:space="0" w:color="auto"/>
        <w:bottom w:val="none" w:sz="0" w:space="0" w:color="auto"/>
        <w:right w:val="none" w:sz="0" w:space="0" w:color="auto"/>
      </w:divBdr>
    </w:div>
    <w:div w:id="1830049010">
      <w:bodyDiv w:val="1"/>
      <w:marLeft w:val="0"/>
      <w:marRight w:val="0"/>
      <w:marTop w:val="0"/>
      <w:marBottom w:val="0"/>
      <w:divBdr>
        <w:top w:val="none" w:sz="0" w:space="0" w:color="auto"/>
        <w:left w:val="none" w:sz="0" w:space="0" w:color="auto"/>
        <w:bottom w:val="none" w:sz="0" w:space="0" w:color="auto"/>
        <w:right w:val="none" w:sz="0" w:space="0" w:color="auto"/>
      </w:divBdr>
    </w:div>
    <w:div w:id="20434399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nda_pete@sk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MATHEMATICS FOR ELEMENTARY TEACHERS I</vt:lpstr>
    </vt:vector>
  </TitlesOfParts>
  <Company>Salish Kootenai College</Company>
  <LinksUpToDate>false</LinksUpToDate>
  <CharactersWithSpaces>14106</CharactersWithSpaces>
  <SharedDoc>false</SharedDoc>
  <HLinks>
    <vt:vector size="6" baseType="variant">
      <vt:variant>
        <vt:i4>4128856</vt:i4>
      </vt:variant>
      <vt:variant>
        <vt:i4>0</vt:i4>
      </vt:variant>
      <vt:variant>
        <vt:i4>0</vt:i4>
      </vt:variant>
      <vt:variant>
        <vt:i4>5</vt:i4>
      </vt:variant>
      <vt:variant>
        <vt:lpwstr>mailto:john_domitrovich@skc.edu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FOR ELEMENTARY TEACHERS I</dc:title>
  <dc:subject/>
  <dc:creator>matt seeley</dc:creator>
  <cp:keywords/>
  <cp:lastModifiedBy>SKC</cp:lastModifiedBy>
  <cp:revision>2</cp:revision>
  <cp:lastPrinted>2016-04-01T17:21:00Z</cp:lastPrinted>
  <dcterms:created xsi:type="dcterms:W3CDTF">2017-03-30T21:33:00Z</dcterms:created>
  <dcterms:modified xsi:type="dcterms:W3CDTF">2017-03-30T21:33:00Z</dcterms:modified>
</cp:coreProperties>
</file>